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W w:w="5636" w:type="pct"/>
        <w:jc w:val="center"/>
        <w:tblLayout w:type="fixed"/>
        <w:tblLook w:val="04A0" w:firstRow="1" w:lastRow="0" w:firstColumn="1" w:lastColumn="0" w:noHBand="0" w:noVBand="1"/>
      </w:tblPr>
      <w:tblGrid>
        <w:gridCol w:w="575"/>
        <w:gridCol w:w="2314"/>
        <w:gridCol w:w="4582"/>
        <w:gridCol w:w="1651"/>
        <w:gridCol w:w="1651"/>
        <w:gridCol w:w="1651"/>
        <w:gridCol w:w="1651"/>
        <w:gridCol w:w="1648"/>
      </w:tblGrid>
      <w:tr w:rsidR="00FB4022" w:rsidRPr="000A788D" w14:paraId="3D137C2E" w14:textId="77777777" w:rsidTr="008036A7">
        <w:trPr>
          <w:trHeight w:val="395"/>
          <w:tblHeader/>
          <w:jc w:val="center"/>
        </w:trPr>
        <w:tc>
          <w:tcPr>
            <w:tcW w:w="183" w:type="pct"/>
            <w:shd w:val="clear" w:color="auto" w:fill="FBD4B4" w:themeFill="accent6" w:themeFillTint="66"/>
            <w:vAlign w:val="center"/>
          </w:tcPr>
          <w:p w14:paraId="55A4C702"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6" w:type="pct"/>
            <w:shd w:val="clear" w:color="auto" w:fill="FBD4B4" w:themeFill="accent6" w:themeFillTint="66"/>
            <w:vAlign w:val="center"/>
          </w:tcPr>
          <w:p w14:paraId="2D737AEF"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57" w:type="pct"/>
            <w:shd w:val="clear" w:color="auto" w:fill="FBD4B4" w:themeFill="accent6" w:themeFillTint="66"/>
            <w:vAlign w:val="center"/>
          </w:tcPr>
          <w:p w14:paraId="423FE92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28E1790E" w14:textId="77777777"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25" w:type="pct"/>
            <w:shd w:val="clear" w:color="auto" w:fill="FBD4B4" w:themeFill="accent6" w:themeFillTint="66"/>
            <w:vAlign w:val="center"/>
          </w:tcPr>
          <w:p w14:paraId="6CEDE4C7"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D6E8633"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41F3F8D" w14:textId="77777777"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0DD5C2CB" w14:textId="77777777" w:rsidR="007C2529" w:rsidRDefault="007C2529" w:rsidP="007C2529">
            <w:pPr>
              <w:spacing w:line="240" w:lineRule="auto"/>
              <w:jc w:val="center"/>
              <w:rPr>
                <w:rFonts w:asciiTheme="minorBidi" w:hAnsiTheme="minorBidi" w:cstheme="minorBidi"/>
                <w:b/>
                <w:bCs/>
                <w:i/>
                <w:iCs/>
              </w:rPr>
            </w:pPr>
          </w:p>
          <w:p w14:paraId="5C9E8C8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983273C"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25" w:type="pct"/>
            <w:shd w:val="clear" w:color="auto" w:fill="FBD4B4" w:themeFill="accent6" w:themeFillTint="66"/>
          </w:tcPr>
          <w:p w14:paraId="4785081B"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594CF72"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48E727DF"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66F17F95"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9B874B5"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14:paraId="14622E15"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58E8571"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17A2012B"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371E7A24" w14:textId="77777777" w:rsidTr="008036A7">
        <w:trPr>
          <w:jc w:val="center"/>
        </w:trPr>
        <w:tc>
          <w:tcPr>
            <w:tcW w:w="5000" w:type="pct"/>
            <w:gridSpan w:val="8"/>
            <w:shd w:val="clear" w:color="auto" w:fill="D9D9D9" w:themeFill="background1" w:themeFillShade="D9"/>
            <w:vAlign w:val="center"/>
          </w:tcPr>
          <w:p w14:paraId="2F8FB4F9" w14:textId="77777777"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7D9AA473" w14:textId="77777777" w:rsidTr="008036A7">
        <w:trPr>
          <w:trHeight w:val="144"/>
          <w:jc w:val="center"/>
        </w:trPr>
        <w:tc>
          <w:tcPr>
            <w:tcW w:w="183" w:type="pct"/>
            <w:vAlign w:val="center"/>
          </w:tcPr>
          <w:p w14:paraId="27408E12" w14:textId="77777777"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971DF4" w14:textId="77777777" w:rsidR="000E28CD" w:rsidRPr="0088368D"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457" w:type="pct"/>
            <w:vAlign w:val="center"/>
          </w:tcPr>
          <w:p w14:paraId="2A651C8B"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w:t>
            </w:r>
            <w:proofErr w:type="gramStart"/>
            <w:r w:rsidRPr="0088368D">
              <w:rPr>
                <w:rFonts w:ascii="Calibri" w:hAnsi="Calibri" w:cs="Calibri"/>
                <w:sz w:val="20"/>
                <w:szCs w:val="20"/>
              </w:rPr>
              <w:t>condition :</w:t>
            </w:r>
            <w:proofErr w:type="gramEnd"/>
            <w:r w:rsidRPr="0088368D">
              <w:rPr>
                <w:rFonts w:ascii="Calibri" w:hAnsi="Calibri" w:cs="Calibri"/>
                <w:sz w:val="20"/>
                <w:szCs w:val="20"/>
              </w:rPr>
              <w:t xml:space="preserve"> </w:t>
            </w:r>
          </w:p>
          <w:p w14:paraId="0404C090" w14:textId="77777777" w:rsidR="000E28CD" w:rsidRPr="0088368D" w:rsidRDefault="000E28CD" w:rsidP="003703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455C1367"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78612E02"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Altitude = 12 m </w:t>
            </w:r>
            <w:proofErr w:type="spellStart"/>
            <w:r w:rsidRPr="0088368D">
              <w:rPr>
                <w:rFonts w:ascii="Calibri" w:hAnsi="Calibri" w:cs="Calibri"/>
                <w:sz w:val="20"/>
                <w:szCs w:val="20"/>
              </w:rPr>
              <w:t>a.s.l</w:t>
            </w:r>
            <w:proofErr w:type="spellEnd"/>
            <w:r w:rsidRPr="0088368D">
              <w:rPr>
                <w:rFonts w:ascii="Calibri" w:hAnsi="Calibri" w:cs="Calibri"/>
                <w:sz w:val="20"/>
                <w:szCs w:val="20"/>
              </w:rPr>
              <w:t>.</w:t>
            </w:r>
          </w:p>
          <w:p w14:paraId="432EE987" w14:textId="77777777" w:rsidR="000E28CD" w:rsidRDefault="000E28CD" w:rsidP="000E28C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79C1C1F9" w14:textId="77777777" w:rsidR="00A43F1B" w:rsidRDefault="00A43F1B" w:rsidP="000E28CD">
            <w:pPr>
              <w:widowControl/>
              <w:wordWrap/>
              <w:autoSpaceDE w:val="0"/>
              <w:autoSpaceDN w:val="0"/>
              <w:spacing w:line="240" w:lineRule="auto"/>
              <w:textAlignment w:val="auto"/>
              <w:rPr>
                <w:rFonts w:ascii="Calibri" w:hAnsi="Calibri" w:cs="Calibri"/>
                <w:sz w:val="20"/>
                <w:szCs w:val="20"/>
                <w:rtl/>
              </w:rPr>
            </w:pPr>
          </w:p>
          <w:p w14:paraId="193B56CF" w14:textId="77777777" w:rsidR="00A43F1B" w:rsidRPr="0088368D" w:rsidRDefault="00A43F1B" w:rsidP="000E28CD">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 xml:space="preserve">Vendor shall </w:t>
            </w:r>
            <w:proofErr w:type="gramStart"/>
            <w:r w:rsidRPr="00A43F1B">
              <w:rPr>
                <w:rFonts w:ascii="Calibri" w:hAnsi="Calibri" w:cs="Calibri"/>
                <w:sz w:val="20"/>
                <w:szCs w:val="20"/>
              </w:rPr>
              <w:t>submitted</w:t>
            </w:r>
            <w:proofErr w:type="gramEnd"/>
            <w:r w:rsidRPr="00A43F1B">
              <w:rPr>
                <w:rFonts w:ascii="Calibri" w:hAnsi="Calibri" w:cs="Calibri"/>
                <w:sz w:val="20"/>
                <w:szCs w:val="20"/>
              </w:rPr>
              <w:t xml:space="preserve">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525" w:type="pct"/>
            <w:vAlign w:val="center"/>
          </w:tcPr>
          <w:p w14:paraId="147E05AA" w14:textId="03204CE4" w:rsidR="00015703" w:rsidRPr="0088368D" w:rsidRDefault="002B3933"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1AC02A8" w14:textId="26F50D65" w:rsidR="000E28CD" w:rsidRPr="0088368D" w:rsidRDefault="00F14EC6" w:rsidP="000E28CD">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EEEADD6"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58FDD89"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B328EBD"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32CD6D3E" w14:textId="77777777" w:rsidTr="008036A7">
        <w:trPr>
          <w:trHeight w:val="144"/>
          <w:jc w:val="center"/>
        </w:trPr>
        <w:tc>
          <w:tcPr>
            <w:tcW w:w="183" w:type="pct"/>
            <w:vAlign w:val="center"/>
          </w:tcPr>
          <w:p w14:paraId="30A3CE08"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723E54C" w14:textId="77777777" w:rsidR="00563BAF" w:rsidRPr="0088368D" w:rsidRDefault="001E1A0D"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 xml:space="preserve">Documents </w:t>
            </w:r>
            <w:r w:rsidR="00EB27BE" w:rsidRPr="0088368D">
              <w:rPr>
                <w:rFonts w:ascii="Cambria" w:eastAsia="Times New Roman" w:hAnsi="Cambria" w:cs="Calibri"/>
                <w:b/>
                <w:bCs/>
                <w:color w:val="000000"/>
                <w:sz w:val="18"/>
                <w:szCs w:val="18"/>
                <w:lang w:eastAsia="en-US"/>
              </w:rPr>
              <w:t>Priority</w:t>
            </w:r>
          </w:p>
        </w:tc>
        <w:tc>
          <w:tcPr>
            <w:tcW w:w="1457" w:type="pct"/>
            <w:vAlign w:val="center"/>
          </w:tcPr>
          <w:p w14:paraId="572046A9"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w:t>
            </w:r>
            <w:r w:rsidR="005F1C71" w:rsidRPr="0088368D">
              <w:rPr>
                <w:rFonts w:ascii="Calibri" w:hAnsi="Calibri" w:cs="Calibri"/>
                <w:sz w:val="20"/>
                <w:szCs w:val="20"/>
              </w:rPr>
              <w:t xml:space="preserve">alled in accordance with </w:t>
            </w:r>
            <w:r w:rsidRPr="0088368D">
              <w:rPr>
                <w:rFonts w:ascii="Calibri" w:hAnsi="Calibri" w:cs="Calibri"/>
                <w:sz w:val="20"/>
                <w:szCs w:val="20"/>
              </w:rPr>
              <w:t>the following standards:</w:t>
            </w:r>
          </w:p>
          <w:p w14:paraId="0C43A820"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14:paraId="1A95883A"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14:paraId="7597E02D" w14:textId="77777777" w:rsidR="005F1C71" w:rsidRPr="0088368D" w:rsidRDefault="00F666B2"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International Codes &amp;</w:t>
            </w:r>
            <w:r w:rsidR="00563BAF" w:rsidRPr="0088368D">
              <w:rPr>
                <w:rFonts w:ascii="Calibri" w:hAnsi="Calibri" w:cs="Calibri"/>
                <w:sz w:val="20"/>
                <w:szCs w:val="20"/>
              </w:rPr>
              <w:t xml:space="preserve"> </w:t>
            </w:r>
            <w:r w:rsidRPr="0088368D">
              <w:rPr>
                <w:rFonts w:ascii="Calibri" w:hAnsi="Calibri" w:cs="Calibri"/>
                <w:sz w:val="20"/>
                <w:szCs w:val="20"/>
              </w:rPr>
              <w:t>Standards</w:t>
            </w:r>
          </w:p>
          <w:p w14:paraId="5E8006A5"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lastRenderedPageBreak/>
              <w:t xml:space="preserve">IEC (International </w:t>
            </w:r>
            <w:r w:rsidR="00CC1D2F" w:rsidRPr="0088368D">
              <w:rPr>
                <w:rFonts w:ascii="Calibri" w:hAnsi="Calibri" w:cs="Calibri"/>
                <w:sz w:val="20"/>
                <w:szCs w:val="20"/>
              </w:rPr>
              <w:t>Electro technical</w:t>
            </w:r>
            <w:r w:rsidRPr="0088368D">
              <w:rPr>
                <w:rFonts w:ascii="Calibri" w:hAnsi="Calibri" w:cs="Calibri"/>
                <w:sz w:val="20"/>
                <w:szCs w:val="20"/>
              </w:rPr>
              <w:t xml:space="preserve"> Commission)</w:t>
            </w:r>
          </w:p>
          <w:p w14:paraId="708BE226"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14:paraId="416FAF76"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14:paraId="74AB0BD2" w14:textId="77777777" w:rsidR="00563BAF"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14:paraId="60F15BD7"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265D3E51"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14:paraId="622C82E3"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14:paraId="6B374F57" w14:textId="77777777" w:rsidR="00563BAF" w:rsidRDefault="00563BAF" w:rsidP="00EF23D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w:t>
            </w:r>
            <w:r w:rsidR="00EF23D5" w:rsidRPr="0088368D">
              <w:rPr>
                <w:rFonts w:ascii="Calibri" w:hAnsi="Calibri" w:cs="Calibri"/>
                <w:sz w:val="20"/>
                <w:szCs w:val="20"/>
              </w:rPr>
              <w:t>ernational Codes and Standards.</w:t>
            </w:r>
          </w:p>
          <w:p w14:paraId="60A63A05" w14:textId="43EBAD86" w:rsidR="003510D7" w:rsidRPr="0088368D" w:rsidRDefault="003510D7" w:rsidP="00EF23D5">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4-Vendor technical offer</w:t>
            </w:r>
          </w:p>
        </w:tc>
        <w:tc>
          <w:tcPr>
            <w:tcW w:w="525" w:type="pct"/>
            <w:vAlign w:val="center"/>
          </w:tcPr>
          <w:p w14:paraId="640CBFCF" w14:textId="2CEA1A8B" w:rsidR="00563BAF" w:rsidRPr="0088368D" w:rsidRDefault="002B3933"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58275AEA" w14:textId="4F51A48C" w:rsidR="00563BAF" w:rsidRPr="0088368D" w:rsidRDefault="00341FCB" w:rsidP="00563BAF">
            <w:pPr>
              <w:wordWrap/>
              <w:spacing w:line="240" w:lineRule="auto"/>
              <w:rPr>
                <w:rFonts w:ascii="Cambria" w:hAnsi="Cambria" w:cs="Calibri"/>
                <w:color w:val="000000"/>
                <w:sz w:val="18"/>
                <w:szCs w:val="18"/>
              </w:rPr>
            </w:pPr>
            <w:r>
              <w:rPr>
                <w:rFonts w:ascii="Cambria" w:hAnsi="Cambria" w:cs="Calibri"/>
                <w:color w:val="000000"/>
                <w:sz w:val="18"/>
                <w:szCs w:val="18"/>
              </w:rPr>
              <w:t xml:space="preserve"> </w:t>
            </w:r>
            <w:r w:rsidR="00F14EC6">
              <w:rPr>
                <w:rFonts w:ascii="Cambria" w:hAnsi="Cambria" w:cs="Calibri"/>
                <w:color w:val="000000"/>
                <w:sz w:val="18"/>
                <w:szCs w:val="18"/>
              </w:rPr>
              <w:t>Closed.</w:t>
            </w:r>
          </w:p>
        </w:tc>
        <w:tc>
          <w:tcPr>
            <w:tcW w:w="525" w:type="pct"/>
          </w:tcPr>
          <w:p w14:paraId="78D7A05E"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3301C6E"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7BF5930"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1CF083A2" w14:textId="77777777" w:rsidTr="008036A7">
        <w:trPr>
          <w:trHeight w:val="476"/>
          <w:jc w:val="center"/>
        </w:trPr>
        <w:tc>
          <w:tcPr>
            <w:tcW w:w="183" w:type="pct"/>
            <w:vAlign w:val="center"/>
          </w:tcPr>
          <w:p w14:paraId="0DE4B619"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A2A9701" w14:textId="77777777" w:rsidR="00563BAF" w:rsidRPr="0088368D" w:rsidRDefault="009A18C4"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 xml:space="preserve">Scope of </w:t>
            </w:r>
            <w:r w:rsidR="007F3871" w:rsidRPr="0088368D">
              <w:rPr>
                <w:rFonts w:ascii="Cambria" w:hAnsi="Cambria" w:cs="Calibri"/>
                <w:b/>
                <w:bCs/>
                <w:color w:val="000000"/>
                <w:sz w:val="20"/>
                <w:szCs w:val="20"/>
                <w:lang w:bidi="ar-SA"/>
              </w:rPr>
              <w:t>Supply</w:t>
            </w:r>
          </w:p>
        </w:tc>
        <w:tc>
          <w:tcPr>
            <w:tcW w:w="1457" w:type="pct"/>
            <w:vAlign w:val="center"/>
          </w:tcPr>
          <w:p w14:paraId="6EEFC47F" w14:textId="78F58532" w:rsidR="00563BAF" w:rsidRPr="0088368D" w:rsidRDefault="00730844" w:rsidP="00C16CFA">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w:t>
            </w:r>
            <w:r w:rsidR="00660A7A" w:rsidRPr="0088368D">
              <w:rPr>
                <w:rFonts w:ascii="Calibri" w:eastAsia="Calibri" w:hAnsi="Calibri" w:cs="Calibri"/>
                <w:sz w:val="20"/>
                <w:szCs w:val="20"/>
                <w:lang w:eastAsia="en-US"/>
              </w:rPr>
              <w:t xml:space="preserve"> (BK-GCS-PEDCO-120-EL-MR-000</w:t>
            </w:r>
            <w:r w:rsidR="00C16CFA">
              <w:rPr>
                <w:rFonts w:ascii="Calibri" w:eastAsia="Calibri" w:hAnsi="Calibri" w:cs="Calibri"/>
                <w:sz w:val="20"/>
                <w:szCs w:val="20"/>
                <w:lang w:eastAsia="en-US"/>
              </w:rPr>
              <w:t>2</w:t>
            </w:r>
            <w:r w:rsidR="00660A7A" w:rsidRPr="0088368D">
              <w:rPr>
                <w:rFonts w:ascii="Calibri" w:eastAsia="Calibri" w:hAnsi="Calibri" w:cs="Calibri"/>
                <w:sz w:val="20"/>
                <w:szCs w:val="20"/>
                <w:lang w:eastAsia="en-US"/>
              </w:rPr>
              <w:t>)</w:t>
            </w:r>
            <w:r w:rsidRPr="0088368D">
              <w:rPr>
                <w:rFonts w:ascii="Calibri" w:eastAsia="Calibri" w:hAnsi="Calibri" w:cs="Calibri"/>
                <w:sz w:val="20"/>
                <w:szCs w:val="20"/>
                <w:lang w:eastAsia="en-US"/>
              </w:rPr>
              <w:t>. It has been Listed but not Limited to the following Items:</w:t>
            </w:r>
          </w:p>
          <w:p w14:paraId="7F5232BF" w14:textId="77777777" w:rsidR="00730844" w:rsidRPr="0088368D" w:rsidRDefault="00730844"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14:paraId="0F71B7E9" w14:textId="014D78AD" w:rsidR="00EE7F0C" w:rsidRPr="0088368D" w:rsidRDefault="00C16CFA" w:rsidP="007D417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LV</w:t>
            </w:r>
            <w:r w:rsidR="00EE7F0C" w:rsidRPr="0088368D">
              <w:rPr>
                <w:rFonts w:ascii="Calibri" w:eastAsia="Calibri" w:hAnsi="Calibri" w:cs="Calibri"/>
                <w:sz w:val="20"/>
                <w:szCs w:val="20"/>
                <w:lang w:eastAsia="en-US"/>
              </w:rPr>
              <w:t xml:space="preserve"> Switchgear </w:t>
            </w:r>
            <w:r>
              <w:rPr>
                <w:rFonts w:ascii="Calibri" w:eastAsia="Calibri" w:hAnsi="Calibri" w:cs="Calibri"/>
                <w:sz w:val="20"/>
                <w:szCs w:val="20"/>
                <w:lang w:eastAsia="en-US"/>
              </w:rPr>
              <w:t>400V</w:t>
            </w:r>
            <w:r w:rsidR="00CC56ED">
              <w:rPr>
                <w:rFonts w:ascii="Calibri" w:eastAsia="Calibri" w:hAnsi="Calibri" w:cs="Calibri"/>
                <w:sz w:val="20"/>
                <w:szCs w:val="20"/>
                <w:lang w:eastAsia="en-US"/>
              </w:rPr>
              <w:t>.</w:t>
            </w:r>
          </w:p>
          <w:p w14:paraId="29C2911C" w14:textId="141B3674" w:rsidR="00EE7F0C" w:rsidRPr="0088368D" w:rsidRDefault="00C16CFA"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LV</w:t>
            </w:r>
            <w:r w:rsidR="00EE7F0C" w:rsidRPr="0088368D">
              <w:rPr>
                <w:rFonts w:ascii="Calibri" w:eastAsia="Calibri" w:hAnsi="Calibri" w:cs="Calibri"/>
                <w:sz w:val="20"/>
                <w:szCs w:val="20"/>
                <w:lang w:eastAsia="en-US"/>
              </w:rPr>
              <w:t xml:space="preserve"> Capacitor Bank</w:t>
            </w:r>
            <w:r w:rsidR="00CC56ED">
              <w:rPr>
                <w:rFonts w:ascii="Calibri" w:eastAsia="Calibri" w:hAnsi="Calibri" w:cs="Calibri"/>
                <w:sz w:val="20"/>
                <w:szCs w:val="20"/>
                <w:lang w:eastAsia="en-US"/>
              </w:rPr>
              <w:t>.</w:t>
            </w:r>
          </w:p>
          <w:p w14:paraId="11BB6919" w14:textId="7304BD0E" w:rsidR="00D34FE0" w:rsidRPr="0088368D" w:rsidRDefault="00D34FE0"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Inspection &amp; Test ACC to ITP/QCP</w:t>
            </w:r>
            <w:r w:rsidR="00CC56ED">
              <w:rPr>
                <w:rFonts w:ascii="Calibri" w:eastAsia="Calibri" w:hAnsi="Calibri" w:cs="Calibri"/>
                <w:sz w:val="20"/>
                <w:szCs w:val="20"/>
                <w:lang w:eastAsia="en-US"/>
              </w:rPr>
              <w:t>.</w:t>
            </w:r>
          </w:p>
          <w:p w14:paraId="5DBBA33F" w14:textId="17D5C148" w:rsidR="00730844" w:rsidRPr="0088368D" w:rsidRDefault="00D34FE0" w:rsidP="00765643">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lastRenderedPageBreak/>
              <w:t>Site Supervisory Servicers (Optional)</w:t>
            </w:r>
            <w:r w:rsidR="00CC56ED">
              <w:rPr>
                <w:rFonts w:ascii="Calibri" w:eastAsia="Calibri" w:hAnsi="Calibri" w:cs="Calibri"/>
                <w:sz w:val="20"/>
                <w:szCs w:val="20"/>
                <w:lang w:eastAsia="en-US"/>
              </w:rPr>
              <w:t>.</w:t>
            </w:r>
          </w:p>
        </w:tc>
        <w:tc>
          <w:tcPr>
            <w:tcW w:w="525" w:type="pct"/>
            <w:vAlign w:val="center"/>
          </w:tcPr>
          <w:p w14:paraId="02728673" w14:textId="2C090164" w:rsidR="00563BAF" w:rsidRPr="0088368D" w:rsidRDefault="002B3933" w:rsidP="00563BAF">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7E9CA617" w14:textId="0A22609C" w:rsidR="00563BAF" w:rsidRPr="0088368D" w:rsidRDefault="00F14EC6" w:rsidP="00563BAF">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A9CC907"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BD8E816"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4C65F6"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105CF5" w:rsidRPr="0088368D" w14:paraId="6DA46FAB" w14:textId="77777777" w:rsidTr="008036A7">
        <w:trPr>
          <w:trHeight w:val="386"/>
          <w:jc w:val="center"/>
        </w:trPr>
        <w:tc>
          <w:tcPr>
            <w:tcW w:w="183" w:type="pct"/>
            <w:vAlign w:val="center"/>
          </w:tcPr>
          <w:p w14:paraId="51F69B97" w14:textId="77777777" w:rsidR="00105CF5" w:rsidRPr="0088368D" w:rsidRDefault="00105CF5" w:rsidP="00105CF5">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CBBE377" w14:textId="77777777" w:rsidR="00105CF5" w:rsidRPr="0088368D" w:rsidRDefault="00105CF5" w:rsidP="00105CF5">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457" w:type="pct"/>
            <w:vAlign w:val="center"/>
          </w:tcPr>
          <w:p w14:paraId="4F1256D9" w14:textId="77777777" w:rsidR="00105CF5" w:rsidRPr="0088368D" w:rsidRDefault="00105CF5" w:rsidP="00105CF5">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14:paraId="0D9A9E2C" w14:textId="77777777" w:rsidR="00105CF5" w:rsidRPr="0088368D" w:rsidRDefault="00105CF5" w:rsidP="00105CF5">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14:paraId="7FB2C191" w14:textId="6E2F1081" w:rsidR="00105CF5" w:rsidRPr="0088368D" w:rsidRDefault="00105CF5" w:rsidP="00105CF5">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w:t>
            </w:r>
            <w:r>
              <w:rPr>
                <w:rFonts w:ascii="Calibri" w:eastAsia="Calibri" w:hAnsi="Calibri" w:cs="Calibri"/>
                <w:sz w:val="20"/>
                <w:szCs w:val="20"/>
                <w:lang w:eastAsia="en-US"/>
              </w:rPr>
              <w:t>1</w:t>
            </w:r>
            <w:r w:rsidRPr="0088368D">
              <w:rPr>
                <w:rFonts w:ascii="Calibri" w:eastAsia="Calibri" w:hAnsi="Calibri" w:cs="Calibri"/>
                <w:sz w:val="20"/>
                <w:szCs w:val="20"/>
                <w:lang w:eastAsia="en-US"/>
              </w:rPr>
              <w:t xml:space="preserve"> (</w:t>
            </w:r>
            <w:r>
              <w:rPr>
                <w:rFonts w:ascii="Calibri" w:eastAsia="Calibri" w:hAnsi="Calibri" w:cs="Calibri"/>
                <w:sz w:val="20"/>
                <w:szCs w:val="20"/>
                <w:lang w:eastAsia="en-US"/>
              </w:rPr>
              <w:t>Specification for L</w:t>
            </w:r>
            <w:r w:rsidRPr="0088368D">
              <w:rPr>
                <w:rFonts w:ascii="Calibri" w:eastAsia="Calibri" w:hAnsi="Calibri" w:cs="Calibri"/>
                <w:sz w:val="20"/>
                <w:szCs w:val="20"/>
                <w:lang w:eastAsia="en-US"/>
              </w:rPr>
              <w:t>V Switchgear)</w:t>
            </w:r>
          </w:p>
          <w:p w14:paraId="07B8D1BD" w14:textId="77777777" w:rsidR="00105CF5" w:rsidRPr="0088368D" w:rsidRDefault="00105CF5" w:rsidP="00105CF5">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525" w:type="pct"/>
            <w:vAlign w:val="center"/>
          </w:tcPr>
          <w:p w14:paraId="5852EF17" w14:textId="70872A53" w:rsidR="00105CF5" w:rsidRPr="0088368D" w:rsidRDefault="00105CF5" w:rsidP="00105CF5">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0AB1E60" w14:textId="07761334" w:rsidR="00105CF5" w:rsidRPr="0088368D" w:rsidRDefault="00105CF5" w:rsidP="00105CF5">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Accseptable </w:t>
            </w:r>
            <w:r w:rsidRPr="0088368D">
              <w:rPr>
                <w:rFonts w:ascii="Calibri" w:eastAsia="Calibri" w:hAnsi="Calibri" w:cs="Calibri"/>
                <w:sz w:val="20"/>
                <w:szCs w:val="20"/>
                <w:lang w:eastAsia="en-US"/>
              </w:rPr>
              <w:t>Vendor shall inform the purchaser of any deviations/Exceptions from all Technical Documents attached to the MR</w:t>
            </w:r>
            <w:r>
              <w:rPr>
                <w:rFonts w:ascii="Calibri" w:eastAsia="Calibri" w:hAnsi="Calibri" w:cs="Calibri"/>
                <w:sz w:val="20"/>
                <w:szCs w:val="20"/>
                <w:lang w:eastAsia="en-US"/>
              </w:rPr>
              <w:t xml:space="preserve">. </w:t>
            </w:r>
            <w:proofErr w:type="gramStart"/>
            <w:r>
              <w:rPr>
                <w:rFonts w:ascii="Calibri" w:eastAsia="Calibri" w:hAnsi="Calibri" w:cs="Calibri"/>
                <w:sz w:val="20"/>
                <w:szCs w:val="20"/>
                <w:lang w:eastAsia="en-US"/>
              </w:rPr>
              <w:t>( project</w:t>
            </w:r>
            <w:proofErr w:type="gramEnd"/>
            <w:r>
              <w:rPr>
                <w:rFonts w:ascii="Calibri" w:eastAsia="Calibri" w:hAnsi="Calibri" w:cs="Calibri"/>
                <w:sz w:val="20"/>
                <w:szCs w:val="20"/>
                <w:lang w:eastAsia="en-US"/>
              </w:rPr>
              <w:t xml:space="preserve"> format attachment 3 page 14 )</w:t>
            </w:r>
          </w:p>
        </w:tc>
        <w:tc>
          <w:tcPr>
            <w:tcW w:w="525" w:type="pct"/>
          </w:tcPr>
          <w:p w14:paraId="3FB8F442" w14:textId="77777777" w:rsidR="00105CF5" w:rsidRPr="0088368D" w:rsidRDefault="00105CF5" w:rsidP="00105CF5">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57F6856" w14:textId="77777777" w:rsidR="00105CF5" w:rsidRPr="0088368D" w:rsidRDefault="00105CF5" w:rsidP="00105CF5">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3D280CF" w14:textId="77777777" w:rsidR="00105CF5" w:rsidRPr="0088368D" w:rsidRDefault="00105CF5" w:rsidP="00105CF5">
            <w:pPr>
              <w:widowControl/>
              <w:wordWrap/>
              <w:adjustRightInd/>
              <w:spacing w:line="240" w:lineRule="auto"/>
              <w:jc w:val="left"/>
              <w:textAlignment w:val="auto"/>
              <w:rPr>
                <w:rFonts w:ascii="Arial" w:eastAsia="Calibri" w:hAnsi="Arial" w:cs="Arial"/>
                <w:color w:val="0070C0"/>
                <w:sz w:val="20"/>
                <w:szCs w:val="20"/>
                <w:lang w:eastAsia="en-US"/>
              </w:rPr>
            </w:pPr>
          </w:p>
        </w:tc>
      </w:tr>
      <w:tr w:rsidR="00105CF5" w:rsidRPr="0088368D" w14:paraId="7FDF2812" w14:textId="77777777" w:rsidTr="008036A7">
        <w:trPr>
          <w:trHeight w:val="1061"/>
          <w:jc w:val="center"/>
        </w:trPr>
        <w:tc>
          <w:tcPr>
            <w:tcW w:w="183" w:type="pct"/>
            <w:vAlign w:val="center"/>
          </w:tcPr>
          <w:p w14:paraId="585CF7AB" w14:textId="77777777" w:rsidR="00105CF5" w:rsidRPr="0088368D" w:rsidRDefault="00105CF5" w:rsidP="00105CF5">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1964167" w14:textId="77777777" w:rsidR="00105CF5" w:rsidRPr="0088368D" w:rsidRDefault="00105CF5" w:rsidP="00105CF5">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457" w:type="pct"/>
            <w:vAlign w:val="center"/>
          </w:tcPr>
          <w:p w14:paraId="7C57BD91" w14:textId="77777777" w:rsidR="00105CF5" w:rsidRDefault="00105CF5" w:rsidP="00105CF5">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purchaser's review and approval. Otherwise, the </w:t>
            </w:r>
            <w:r w:rsidRPr="0088368D">
              <w:rPr>
                <w:rFonts w:ascii="Calibri" w:eastAsia="Calibri" w:hAnsi="Calibri" w:cs="Calibri"/>
                <w:sz w:val="20"/>
                <w:szCs w:val="20"/>
                <w:lang w:eastAsia="en-US"/>
              </w:rPr>
              <w:lastRenderedPageBreak/>
              <w:t>vendor must declare full compliance between all documents attached to the Inquiry package.</w:t>
            </w:r>
          </w:p>
          <w:p w14:paraId="4D1069E0" w14:textId="77777777" w:rsidR="00105CF5" w:rsidRPr="0088368D" w:rsidRDefault="00105CF5" w:rsidP="00105CF5">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(Native completed deviation form shall be filled by vendor)</w:t>
            </w:r>
          </w:p>
        </w:tc>
        <w:tc>
          <w:tcPr>
            <w:tcW w:w="525" w:type="pct"/>
            <w:vAlign w:val="center"/>
          </w:tcPr>
          <w:p w14:paraId="09BA81AE" w14:textId="0C6F998F" w:rsidR="00105CF5" w:rsidRPr="0088368D" w:rsidRDefault="00105CF5" w:rsidP="00105CF5">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530DB8BE" w14:textId="79582ACB" w:rsidR="00105CF5" w:rsidRPr="00341FCB" w:rsidRDefault="00105CF5" w:rsidP="00105CF5">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 xml:space="preserve">Not Accseptable </w:t>
            </w:r>
            <w:r w:rsidRPr="0088368D">
              <w:rPr>
                <w:rFonts w:ascii="Calibri" w:eastAsia="Calibri" w:hAnsi="Calibri" w:cs="Calibri"/>
                <w:sz w:val="20"/>
                <w:szCs w:val="20"/>
                <w:lang w:eastAsia="en-US"/>
              </w:rPr>
              <w:t xml:space="preserve">Vendor shall inform the purchaser of any deviations/Exceptions from all Technical </w:t>
            </w:r>
            <w:r w:rsidRPr="0088368D">
              <w:rPr>
                <w:rFonts w:ascii="Calibri" w:eastAsia="Calibri" w:hAnsi="Calibri" w:cs="Calibri"/>
                <w:sz w:val="20"/>
                <w:szCs w:val="20"/>
                <w:lang w:eastAsia="en-US"/>
              </w:rPr>
              <w:lastRenderedPageBreak/>
              <w:t>Documents attached to the MR</w:t>
            </w:r>
            <w:r>
              <w:rPr>
                <w:rFonts w:ascii="Calibri" w:eastAsia="Calibri" w:hAnsi="Calibri" w:cs="Calibri"/>
                <w:sz w:val="20"/>
                <w:szCs w:val="20"/>
                <w:lang w:eastAsia="en-US"/>
              </w:rPr>
              <w:t xml:space="preserve">. </w:t>
            </w:r>
            <w:proofErr w:type="gramStart"/>
            <w:r>
              <w:rPr>
                <w:rFonts w:ascii="Calibri" w:eastAsia="Calibri" w:hAnsi="Calibri" w:cs="Calibri"/>
                <w:sz w:val="20"/>
                <w:szCs w:val="20"/>
                <w:lang w:eastAsia="en-US"/>
              </w:rPr>
              <w:t>( project</w:t>
            </w:r>
            <w:proofErr w:type="gramEnd"/>
            <w:r>
              <w:rPr>
                <w:rFonts w:ascii="Calibri" w:eastAsia="Calibri" w:hAnsi="Calibri" w:cs="Calibri"/>
                <w:sz w:val="20"/>
                <w:szCs w:val="20"/>
                <w:lang w:eastAsia="en-US"/>
              </w:rPr>
              <w:t xml:space="preserve"> format attachment 3 page 14 )</w:t>
            </w:r>
          </w:p>
        </w:tc>
        <w:tc>
          <w:tcPr>
            <w:tcW w:w="525" w:type="pct"/>
          </w:tcPr>
          <w:p w14:paraId="50752445" w14:textId="77777777" w:rsidR="00105CF5" w:rsidRPr="0088368D" w:rsidRDefault="00105CF5" w:rsidP="00105CF5">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8FD3D57" w14:textId="77777777" w:rsidR="00105CF5" w:rsidRPr="0088368D" w:rsidRDefault="00105CF5" w:rsidP="00105CF5">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626F703" w14:textId="77777777" w:rsidR="00105CF5" w:rsidRPr="0088368D" w:rsidRDefault="00105CF5" w:rsidP="00105CF5">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34DF9881" w14:textId="77777777" w:rsidTr="008036A7">
        <w:trPr>
          <w:trHeight w:val="836"/>
          <w:jc w:val="center"/>
        </w:trPr>
        <w:tc>
          <w:tcPr>
            <w:tcW w:w="183" w:type="pct"/>
            <w:vAlign w:val="center"/>
          </w:tcPr>
          <w:p w14:paraId="2F112FA7"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5DEFE9" w14:textId="77777777" w:rsidR="00563BAF" w:rsidRPr="0088368D" w:rsidRDefault="00B1183A"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457" w:type="pct"/>
            <w:vAlign w:val="center"/>
          </w:tcPr>
          <w:p w14:paraId="4BC99A1B" w14:textId="77777777" w:rsidR="00563BAF" w:rsidRPr="0088368D" w:rsidRDefault="00B607C0" w:rsidP="00B607C0">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525" w:type="pct"/>
            <w:vAlign w:val="center"/>
          </w:tcPr>
          <w:p w14:paraId="1029DD32" w14:textId="3062A98A" w:rsidR="00B56728" w:rsidRPr="0088368D" w:rsidRDefault="002B3933" w:rsidP="00563BAF">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1178368" w14:textId="7A305F9B" w:rsidR="00563BAF" w:rsidRPr="0088368D" w:rsidRDefault="00341FCB" w:rsidP="00563BAF">
            <w:pPr>
              <w:wordWrap/>
              <w:spacing w:line="240" w:lineRule="auto"/>
              <w:rPr>
                <w:rFonts w:ascii="Cambria" w:hAnsi="Cambria" w:cs="Calibri"/>
                <w:color w:val="000000"/>
                <w:sz w:val="18"/>
                <w:szCs w:val="18"/>
              </w:rPr>
            </w:pPr>
            <w:r>
              <w:rPr>
                <w:rFonts w:ascii="Cambria" w:hAnsi="Cambria" w:cs="Calibri"/>
                <w:color w:val="000000"/>
                <w:sz w:val="18"/>
                <w:szCs w:val="18"/>
              </w:rPr>
              <w:t xml:space="preserve">Project document shall be stamp and </w:t>
            </w:r>
            <w:proofErr w:type="spellStart"/>
            <w:r>
              <w:rPr>
                <w:rFonts w:ascii="Cambria" w:hAnsi="Cambria" w:cs="Calibri"/>
                <w:color w:val="000000"/>
                <w:sz w:val="18"/>
                <w:szCs w:val="18"/>
              </w:rPr>
              <w:t>returm</w:t>
            </w:r>
            <w:proofErr w:type="spellEnd"/>
            <w:r>
              <w:rPr>
                <w:rFonts w:ascii="Cambria" w:hAnsi="Cambria" w:cs="Calibri"/>
                <w:color w:val="000000"/>
                <w:sz w:val="18"/>
                <w:szCs w:val="18"/>
              </w:rPr>
              <w:t>.</w:t>
            </w:r>
          </w:p>
        </w:tc>
        <w:tc>
          <w:tcPr>
            <w:tcW w:w="525" w:type="pct"/>
          </w:tcPr>
          <w:p w14:paraId="6E19081E"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15950D9"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A7F68AD"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7005A489" w14:textId="77777777" w:rsidTr="008036A7">
        <w:trPr>
          <w:trHeight w:val="854"/>
          <w:jc w:val="center"/>
        </w:trPr>
        <w:tc>
          <w:tcPr>
            <w:tcW w:w="183" w:type="pct"/>
            <w:vAlign w:val="center"/>
          </w:tcPr>
          <w:p w14:paraId="00EA56AC" w14:textId="77777777"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90BB4BD" w14:textId="77777777" w:rsidR="00563BAF" w:rsidRPr="0088368D" w:rsidRDefault="00013793"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457" w:type="pct"/>
            <w:vAlign w:val="center"/>
          </w:tcPr>
          <w:p w14:paraId="11218F9B" w14:textId="77777777" w:rsidR="00312BFB" w:rsidRDefault="00013793" w:rsidP="00312BFB">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Vendor list &amp; sub vendor list of manufacture shall be according to project AVL.</w:t>
            </w:r>
            <w:r w:rsidR="004318CB" w:rsidRPr="0088368D">
              <w:rPr>
                <w:rFonts w:ascii="Calibri" w:eastAsia="Calibri" w:hAnsi="Calibri" w:cs="Calibri"/>
                <w:sz w:val="20"/>
                <w:szCs w:val="20"/>
                <w:lang w:eastAsia="en-US"/>
              </w:rPr>
              <w:t xml:space="preserve"> </w:t>
            </w:r>
            <w:r w:rsidR="004318CB" w:rsidRPr="0088368D">
              <w:rPr>
                <w:rFonts w:ascii="Calibri" w:hAnsi="Calibri" w:cs="Calibri"/>
                <w:sz w:val="20"/>
                <w:szCs w:val="20"/>
              </w:rPr>
              <w:t>Sub-vendor List for Electrical Equipment shall be submitted for review and approval in bid stage.</w:t>
            </w:r>
            <w:r w:rsidR="00312BFB">
              <w:rPr>
                <w:rFonts w:ascii="Calibri" w:hAnsi="Calibri" w:cs="Calibri"/>
                <w:sz w:val="20"/>
                <w:szCs w:val="20"/>
              </w:rPr>
              <w:t xml:space="preserve"> These below items shall be specified:</w:t>
            </w:r>
          </w:p>
          <w:p w14:paraId="4F8EDD30" w14:textId="77777777" w:rsidR="00312BFB" w:rsidRPr="00312BFB" w:rsidRDefault="00312BFB" w:rsidP="00312BFB">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14:paraId="36C856E6" w14:textId="77777777" w:rsidR="00312BFB" w:rsidRPr="00312BFB" w:rsidRDefault="00312BFB" w:rsidP="00312BFB">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14:paraId="3EBA94F0" w14:textId="77777777" w:rsidR="00312BFB" w:rsidRPr="0088368D" w:rsidRDefault="00312BFB" w:rsidP="00312BFB">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525" w:type="pct"/>
            <w:vAlign w:val="center"/>
          </w:tcPr>
          <w:p w14:paraId="16F09DCC" w14:textId="540EDB83" w:rsidR="00CF70F7" w:rsidRPr="0088368D" w:rsidRDefault="002B3933"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7E25016" w14:textId="6B3D6E16" w:rsidR="00563BAF" w:rsidRPr="0088368D" w:rsidRDefault="003D71A0" w:rsidP="00563BAF">
            <w:pPr>
              <w:wordWrap/>
              <w:spacing w:line="240" w:lineRule="auto"/>
              <w:rPr>
                <w:rFonts w:ascii="Cambria" w:hAnsi="Cambria" w:cs="Calibri"/>
                <w:color w:val="000000"/>
                <w:sz w:val="18"/>
                <w:szCs w:val="18"/>
              </w:rPr>
            </w:pPr>
            <w:r w:rsidRPr="00341FCB">
              <w:rPr>
                <w:rFonts w:ascii="Calibri" w:eastAsia="Calibri" w:hAnsi="Calibri" w:cs="Calibri"/>
                <w:sz w:val="20"/>
                <w:szCs w:val="20"/>
                <w:lang w:eastAsia="en-US"/>
              </w:rPr>
              <w:t>Not Accseptable</w:t>
            </w:r>
            <w:r>
              <w:rPr>
                <w:rFonts w:ascii="Calibri" w:eastAsia="Calibri" w:hAnsi="Calibri" w:cs="Calibri"/>
                <w:sz w:val="20"/>
                <w:szCs w:val="20"/>
                <w:lang w:eastAsia="en-US"/>
              </w:rPr>
              <w:t xml:space="preserve"> we can’t find it pls resent again.</w:t>
            </w:r>
          </w:p>
        </w:tc>
        <w:tc>
          <w:tcPr>
            <w:tcW w:w="525" w:type="pct"/>
          </w:tcPr>
          <w:p w14:paraId="30271F94"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7F34475"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A963895"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16603256" w14:textId="77777777" w:rsidTr="008036A7">
        <w:trPr>
          <w:trHeight w:val="719"/>
          <w:jc w:val="center"/>
        </w:trPr>
        <w:tc>
          <w:tcPr>
            <w:tcW w:w="183" w:type="pct"/>
            <w:vAlign w:val="center"/>
          </w:tcPr>
          <w:p w14:paraId="23861814"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A5677ED"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Spare Part</w:t>
            </w:r>
          </w:p>
        </w:tc>
        <w:tc>
          <w:tcPr>
            <w:tcW w:w="1457" w:type="pct"/>
            <w:vAlign w:val="center"/>
          </w:tcPr>
          <w:p w14:paraId="1243B5F0" w14:textId="77777777" w:rsidR="007558A3" w:rsidRDefault="007558A3" w:rsidP="007558A3">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14:paraId="4AA76ECF" w14:textId="0634F3D0" w:rsidR="007558A3" w:rsidRPr="00B95F31" w:rsidRDefault="00DE1508" w:rsidP="007558A3">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Based on the </w:t>
            </w:r>
            <w:r w:rsidR="007558A3" w:rsidRPr="00B86EA6">
              <w:rPr>
                <w:rFonts w:ascii="Calibri" w:hAnsi="Calibri" w:cs="Calibri"/>
                <w:sz w:val="20"/>
                <w:szCs w:val="20"/>
              </w:rPr>
              <w:t>E&amp;C-QC-SP-</w:t>
            </w:r>
            <w:r w:rsidR="00CF70F7" w:rsidRPr="00B86EA6">
              <w:rPr>
                <w:rFonts w:ascii="Calibri" w:hAnsi="Calibri" w:cs="Calibri"/>
                <w:sz w:val="20"/>
                <w:szCs w:val="20"/>
              </w:rPr>
              <w:t>1, Spare</w:t>
            </w:r>
            <w:r w:rsidR="007558A3" w:rsidRPr="00B86EA6">
              <w:rPr>
                <w:rFonts w:ascii="Calibri" w:hAnsi="Calibri" w:cs="Calibri"/>
                <w:sz w:val="20"/>
                <w:szCs w:val="20"/>
              </w:rPr>
              <w:t xml:space="preserve"> parts for pre-commissioning, commissioning/start up and spare </w:t>
            </w:r>
            <w:r w:rsidR="007558A3" w:rsidRPr="00B86EA6">
              <w:rPr>
                <w:rFonts w:ascii="Calibri" w:hAnsi="Calibri" w:cs="Calibri"/>
                <w:sz w:val="20"/>
                <w:szCs w:val="20"/>
              </w:rPr>
              <w:lastRenderedPageBreak/>
              <w:t>parts for two years shall be submitted separately based on Spare Parts Specification. The supplied spare parts shall comply with the same specifications as the original parts and shall be interchangeable with the original parts without any modification.</w:t>
            </w:r>
          </w:p>
        </w:tc>
        <w:tc>
          <w:tcPr>
            <w:tcW w:w="525" w:type="pct"/>
            <w:vAlign w:val="center"/>
          </w:tcPr>
          <w:p w14:paraId="20606539" w14:textId="77777777" w:rsidR="007558A3" w:rsidRDefault="002B3933"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Confirmed</w:t>
            </w:r>
          </w:p>
          <w:p w14:paraId="1452E500" w14:textId="06AB4D36" w:rsidR="002B3933" w:rsidRPr="002B3933" w:rsidRDefault="002B3933"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roofErr w:type="gramStart"/>
            <w:r w:rsidRPr="002B3933">
              <w:rPr>
                <w:rFonts w:ascii="Arial" w:eastAsia="Calibri" w:hAnsi="Arial" w:cs="Arial"/>
                <w:color w:val="0070C0"/>
                <w:sz w:val="20"/>
                <w:szCs w:val="20"/>
                <w:lang w:eastAsia="en-US"/>
              </w:rPr>
              <w:t>( as</w:t>
            </w:r>
            <w:proofErr w:type="gramEnd"/>
            <w:r w:rsidRPr="002B3933">
              <w:rPr>
                <w:rFonts w:ascii="Arial" w:eastAsia="Calibri" w:hAnsi="Arial" w:cs="Arial"/>
                <w:color w:val="0070C0"/>
                <w:sz w:val="20"/>
                <w:szCs w:val="20"/>
                <w:lang w:eastAsia="en-US"/>
              </w:rPr>
              <w:t xml:space="preserve"> an optional)</w:t>
            </w:r>
          </w:p>
        </w:tc>
        <w:tc>
          <w:tcPr>
            <w:tcW w:w="525" w:type="pct"/>
            <w:shd w:val="clear" w:color="auto" w:fill="auto"/>
            <w:vAlign w:val="center"/>
          </w:tcPr>
          <w:p w14:paraId="66277B90" w14:textId="77777777" w:rsidR="003E2151" w:rsidRDefault="003E2151" w:rsidP="006573E6">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p>
          <w:p w14:paraId="4B27F6C2" w14:textId="2B648F6A" w:rsidR="007558A3" w:rsidRPr="0088368D" w:rsidRDefault="003E2151" w:rsidP="006573E6">
            <w:pPr>
              <w:wordWrap/>
              <w:spacing w:line="240" w:lineRule="auto"/>
              <w:jc w:val="left"/>
              <w:rPr>
                <w:rFonts w:ascii="Cambria" w:hAnsi="Cambria" w:cs="Calibri"/>
                <w:color w:val="000000"/>
                <w:sz w:val="18"/>
                <w:szCs w:val="18"/>
              </w:rPr>
            </w:pPr>
            <w:r w:rsidRPr="0088368D">
              <w:rPr>
                <w:rFonts w:ascii="Calibri" w:hAnsi="Calibri" w:cs="Calibri"/>
                <w:sz w:val="20"/>
                <w:szCs w:val="20"/>
              </w:rPr>
              <w:t xml:space="preserve">Spare Part for Commissioning and 2 Years Operation shall </w:t>
            </w:r>
            <w:r w:rsidRPr="0088368D">
              <w:rPr>
                <w:rFonts w:ascii="Calibri" w:hAnsi="Calibri" w:cs="Calibri"/>
                <w:sz w:val="20"/>
                <w:szCs w:val="20"/>
              </w:rPr>
              <w:lastRenderedPageBreak/>
              <w:t>be</w:t>
            </w:r>
            <w:r>
              <w:rPr>
                <w:rFonts w:ascii="Calibri" w:hAnsi="Calibri" w:cs="Calibri"/>
                <w:sz w:val="20"/>
                <w:szCs w:val="20"/>
              </w:rPr>
              <w:t xml:space="preserve"> submitted in bid stage</w:t>
            </w:r>
            <w:r w:rsidR="00132EC9">
              <w:rPr>
                <w:rFonts w:ascii="Calibri" w:hAnsi="Calibri" w:cs="Calibri"/>
                <w:sz w:val="20"/>
                <w:szCs w:val="20"/>
              </w:rPr>
              <w:t>.</w:t>
            </w:r>
          </w:p>
        </w:tc>
        <w:tc>
          <w:tcPr>
            <w:tcW w:w="525" w:type="pct"/>
          </w:tcPr>
          <w:p w14:paraId="57324E7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F7EFF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5BE7376"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636E9DB1" w14:textId="77777777" w:rsidTr="003B021F">
        <w:trPr>
          <w:trHeight w:val="800"/>
          <w:jc w:val="center"/>
        </w:trPr>
        <w:tc>
          <w:tcPr>
            <w:tcW w:w="183" w:type="pct"/>
            <w:vAlign w:val="center"/>
          </w:tcPr>
          <w:p w14:paraId="0377D720"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849DD9"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457" w:type="pct"/>
            <w:vAlign w:val="center"/>
          </w:tcPr>
          <w:p w14:paraId="25A862A7" w14:textId="77777777" w:rsidR="007558A3" w:rsidRPr="00B95F31" w:rsidRDefault="007558A3" w:rsidP="003B021F">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525" w:type="pct"/>
            <w:vAlign w:val="center"/>
          </w:tcPr>
          <w:p w14:paraId="47DD6BD2" w14:textId="27103E02" w:rsidR="007558A3" w:rsidRPr="0088368D" w:rsidRDefault="002B3933"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47E3840" w14:textId="7F0E35BC" w:rsidR="007558A3" w:rsidRPr="0088368D" w:rsidRDefault="00132EC9" w:rsidP="007558A3">
            <w:pPr>
              <w:wordWrap/>
              <w:spacing w:line="240" w:lineRule="auto"/>
              <w:rPr>
                <w:rFonts w:ascii="Cambria" w:hAnsi="Cambria" w:cs="Calibri"/>
                <w:color w:val="000000"/>
                <w:sz w:val="18"/>
                <w:szCs w:val="18"/>
              </w:rPr>
            </w:pPr>
            <w:r w:rsidRPr="00341FCB">
              <w:rPr>
                <w:rFonts w:ascii="Calibri" w:eastAsia="Calibri" w:hAnsi="Calibri" w:cs="Calibri"/>
                <w:sz w:val="20"/>
                <w:szCs w:val="20"/>
                <w:lang w:eastAsia="en-US"/>
              </w:rPr>
              <w:t>Not Accseptable</w:t>
            </w:r>
            <w:r>
              <w:rPr>
                <w:rFonts w:ascii="Calibri" w:eastAsia="Calibri" w:hAnsi="Calibri" w:cs="Calibri"/>
                <w:sz w:val="20"/>
                <w:szCs w:val="20"/>
                <w:lang w:eastAsia="en-US"/>
              </w:rPr>
              <w:t xml:space="preserve"> we can’t find it pls resent again.</w:t>
            </w:r>
          </w:p>
        </w:tc>
        <w:tc>
          <w:tcPr>
            <w:tcW w:w="525" w:type="pct"/>
          </w:tcPr>
          <w:p w14:paraId="4940A46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FEEC865"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68ABC83"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1E9D2096" w14:textId="77777777" w:rsidTr="008036A7">
        <w:trPr>
          <w:trHeight w:val="917"/>
          <w:jc w:val="center"/>
        </w:trPr>
        <w:tc>
          <w:tcPr>
            <w:tcW w:w="183" w:type="pct"/>
            <w:vAlign w:val="center"/>
          </w:tcPr>
          <w:p w14:paraId="25A480AB"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2E8F325"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DC48FCF" w14:textId="20B84883" w:rsidR="007558A3" w:rsidRPr="0088368D" w:rsidRDefault="007558A3" w:rsidP="00CA5ED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shall submit the reference and experience list (as a separate file) for design &amp; manufacturing of </w:t>
            </w:r>
            <w:r w:rsidR="00CA5EDC">
              <w:rPr>
                <w:rFonts w:ascii="Calibri" w:hAnsi="Calibri" w:cs="Calibri"/>
                <w:sz w:val="20"/>
                <w:szCs w:val="20"/>
              </w:rPr>
              <w:t>LV switchgear</w:t>
            </w:r>
            <w:r w:rsidRPr="0088368D">
              <w:rPr>
                <w:rFonts w:ascii="Calibri" w:hAnsi="Calibri" w:cs="Calibri"/>
                <w:sz w:val="20"/>
                <w:szCs w:val="20"/>
              </w:rPr>
              <w:t>.</w:t>
            </w:r>
          </w:p>
        </w:tc>
        <w:tc>
          <w:tcPr>
            <w:tcW w:w="525" w:type="pct"/>
            <w:vAlign w:val="center"/>
          </w:tcPr>
          <w:p w14:paraId="68CDC8F8" w14:textId="352790EB" w:rsidR="007558A3" w:rsidRPr="0088368D" w:rsidRDefault="002B3933"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9A3CAF4" w14:textId="7BE58705" w:rsidR="007558A3" w:rsidRPr="0088368D" w:rsidRDefault="00132EC9"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BADCBF4"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5763D43"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4190337"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7120C5CD" w14:textId="77777777" w:rsidTr="008036A7">
        <w:trPr>
          <w:trHeight w:val="917"/>
          <w:jc w:val="center"/>
        </w:trPr>
        <w:tc>
          <w:tcPr>
            <w:tcW w:w="183" w:type="pct"/>
            <w:vAlign w:val="center"/>
          </w:tcPr>
          <w:p w14:paraId="0CF7D889"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B3AC289"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457" w:type="pct"/>
            <w:vAlign w:val="center"/>
          </w:tcPr>
          <w:p w14:paraId="645E2E08" w14:textId="73710D59" w:rsidR="007558A3" w:rsidRPr="0088368D" w:rsidRDefault="007558A3" w:rsidP="003B021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tc>
        <w:tc>
          <w:tcPr>
            <w:tcW w:w="525" w:type="pct"/>
            <w:vAlign w:val="center"/>
          </w:tcPr>
          <w:p w14:paraId="0C18DD33" w14:textId="49EF5812" w:rsidR="007558A3" w:rsidRPr="00CF70F7"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0EA9D68" w14:textId="02B04739" w:rsidR="007558A3" w:rsidRPr="0088368D" w:rsidRDefault="00132EC9"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3A57B3E"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75D8E8"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A0F1EE3"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64A018DB" w14:textId="77777777" w:rsidTr="00DC1FE4">
        <w:trPr>
          <w:trHeight w:val="665"/>
          <w:jc w:val="center"/>
        </w:trPr>
        <w:tc>
          <w:tcPr>
            <w:tcW w:w="183" w:type="pct"/>
            <w:vAlign w:val="center"/>
          </w:tcPr>
          <w:p w14:paraId="1151336D"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32E8A14"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457" w:type="pct"/>
            <w:vAlign w:val="center"/>
          </w:tcPr>
          <w:p w14:paraId="0CED9BB1" w14:textId="1C1C1964" w:rsidR="007558A3" w:rsidRPr="0088368D" w:rsidRDefault="007558A3" w:rsidP="00DC1FE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r w:rsidR="00DC1FE4">
              <w:rPr>
                <w:rFonts w:ascii="Calibri" w:hAnsi="Calibri" w:cs="Calibri"/>
                <w:sz w:val="20"/>
                <w:szCs w:val="20"/>
              </w:rPr>
              <w:t>be submitted.</w:t>
            </w:r>
          </w:p>
        </w:tc>
        <w:tc>
          <w:tcPr>
            <w:tcW w:w="525" w:type="pct"/>
            <w:vAlign w:val="center"/>
          </w:tcPr>
          <w:p w14:paraId="127A937F" w14:textId="7E127610" w:rsidR="007558A3" w:rsidRPr="00CF70F7"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379197A" w14:textId="0DF0BDAF" w:rsidR="007558A3" w:rsidRPr="0088368D" w:rsidRDefault="00132EC9"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7D3027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5132C7B"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9E57ED"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2A4A6F8A" w14:textId="77777777" w:rsidTr="008036A7">
        <w:trPr>
          <w:trHeight w:val="917"/>
          <w:jc w:val="center"/>
        </w:trPr>
        <w:tc>
          <w:tcPr>
            <w:tcW w:w="183" w:type="pct"/>
            <w:vAlign w:val="center"/>
          </w:tcPr>
          <w:p w14:paraId="6CE669C4"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E7466BB"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23969AF" w14:textId="70032347" w:rsidR="007558A3" w:rsidRPr="0088368D" w:rsidRDefault="007558A3" w:rsidP="003B021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and technical specification that received from purchaser shall be stamped and returned for </w:t>
            </w:r>
            <w:r w:rsidR="00695BBF">
              <w:rPr>
                <w:rFonts w:ascii="Calibri" w:hAnsi="Calibri" w:cs="Calibri"/>
                <w:sz w:val="20"/>
                <w:szCs w:val="20"/>
              </w:rPr>
              <w:t>client</w:t>
            </w:r>
          </w:p>
        </w:tc>
        <w:tc>
          <w:tcPr>
            <w:tcW w:w="525" w:type="pct"/>
            <w:vAlign w:val="center"/>
          </w:tcPr>
          <w:p w14:paraId="4F9841B4" w14:textId="2548479D" w:rsidR="007558A3" w:rsidRPr="0088368D" w:rsidRDefault="002B3933"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F1D7C25" w14:textId="31EB50CF" w:rsidR="007558A3" w:rsidRPr="0088368D" w:rsidRDefault="00132EC9" w:rsidP="007558A3">
            <w:pPr>
              <w:wordWrap/>
              <w:spacing w:line="240" w:lineRule="auto"/>
              <w:rPr>
                <w:rFonts w:ascii="Cambria" w:hAnsi="Cambria" w:cs="Calibri"/>
                <w:color w:val="000000"/>
                <w:sz w:val="18"/>
                <w:szCs w:val="18"/>
              </w:rPr>
            </w:pPr>
            <w:r w:rsidRPr="00341FCB">
              <w:rPr>
                <w:rFonts w:ascii="Calibri" w:eastAsia="Calibri" w:hAnsi="Calibri" w:cs="Calibri"/>
                <w:sz w:val="20"/>
                <w:szCs w:val="20"/>
                <w:lang w:eastAsia="en-US"/>
              </w:rPr>
              <w:t>Not Accseptable</w:t>
            </w:r>
            <w:r>
              <w:rPr>
                <w:rFonts w:ascii="Calibri" w:eastAsia="Calibri" w:hAnsi="Calibri" w:cs="Calibri"/>
                <w:sz w:val="20"/>
                <w:szCs w:val="20"/>
                <w:lang w:eastAsia="en-US"/>
              </w:rPr>
              <w:t xml:space="preserve"> we can’t find it pls resent again.</w:t>
            </w:r>
          </w:p>
        </w:tc>
        <w:tc>
          <w:tcPr>
            <w:tcW w:w="525" w:type="pct"/>
          </w:tcPr>
          <w:p w14:paraId="4930648B"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08DFED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27554FE"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60B796EC" w14:textId="77777777" w:rsidTr="008036A7">
        <w:trPr>
          <w:trHeight w:val="917"/>
          <w:jc w:val="center"/>
        </w:trPr>
        <w:tc>
          <w:tcPr>
            <w:tcW w:w="183" w:type="pct"/>
            <w:vAlign w:val="center"/>
          </w:tcPr>
          <w:p w14:paraId="04A5BDC1"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56D4690"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C38FE05" w14:textId="77777777" w:rsidR="007558A3" w:rsidRPr="0088368D" w:rsidRDefault="007558A3" w:rsidP="003B021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14:paraId="2175DB63" w14:textId="77777777" w:rsidR="007558A3" w:rsidRPr="0088368D" w:rsidRDefault="007558A3" w:rsidP="003B021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 terminal. please confirm.</w:t>
            </w:r>
          </w:p>
        </w:tc>
        <w:tc>
          <w:tcPr>
            <w:tcW w:w="525" w:type="pct"/>
            <w:vAlign w:val="center"/>
          </w:tcPr>
          <w:p w14:paraId="416E2913" w14:textId="60F018FE"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A2A9C03" w14:textId="63E64027" w:rsidR="007558A3" w:rsidRPr="0088368D" w:rsidRDefault="00132EC9"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0FAFFE54"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DBC8AD2"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5267DDE"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39EAEFD9" w14:textId="77777777" w:rsidTr="00DC1FE4">
        <w:trPr>
          <w:trHeight w:val="620"/>
          <w:jc w:val="center"/>
        </w:trPr>
        <w:tc>
          <w:tcPr>
            <w:tcW w:w="183" w:type="pct"/>
            <w:vAlign w:val="center"/>
          </w:tcPr>
          <w:p w14:paraId="7E25BD83"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8E44C5F"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C86D4F7" w14:textId="567DCA24" w:rsidR="007558A3" w:rsidRPr="0088368D" w:rsidRDefault="007558A3" w:rsidP="00DC1FE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Signaling lamp shall be LED type. Please confirm</w:t>
            </w:r>
          </w:p>
        </w:tc>
        <w:tc>
          <w:tcPr>
            <w:tcW w:w="525" w:type="pct"/>
            <w:vAlign w:val="center"/>
          </w:tcPr>
          <w:p w14:paraId="4BA4DDD3" w14:textId="75FBA2A2"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EDEB62E" w14:textId="663A15B1" w:rsidR="007558A3" w:rsidRPr="0088368D" w:rsidRDefault="00132EC9"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0FFC3FA"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0E095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8882472"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6B749634" w14:textId="77777777" w:rsidTr="008036A7">
        <w:trPr>
          <w:trHeight w:val="917"/>
          <w:jc w:val="center"/>
        </w:trPr>
        <w:tc>
          <w:tcPr>
            <w:tcW w:w="183" w:type="pct"/>
            <w:vAlign w:val="center"/>
          </w:tcPr>
          <w:p w14:paraId="050027C9"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02F639"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A6F47C0" w14:textId="32C0BA8C" w:rsidR="007558A3" w:rsidRPr="0088368D" w:rsidRDefault="007558A3" w:rsidP="003B021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r w:rsidR="003B021F">
              <w:rPr>
                <w:rFonts w:ascii="Calibri" w:hAnsi="Calibri" w:cs="Calibri"/>
                <w:sz w:val="20"/>
                <w:szCs w:val="20"/>
              </w:rPr>
              <w:t xml:space="preserve">heater </w:t>
            </w:r>
            <w:r w:rsidRPr="0088368D">
              <w:rPr>
                <w:rFonts w:ascii="Calibri" w:hAnsi="Calibri" w:cs="Calibri"/>
                <w:sz w:val="20"/>
                <w:szCs w:val="20"/>
              </w:rPr>
              <w:t>(with thermostat</w:t>
            </w:r>
            <w:r w:rsidR="00DC1FE4">
              <w:rPr>
                <w:rFonts w:ascii="Calibri" w:hAnsi="Calibri" w:cs="Calibri"/>
                <w:sz w:val="20"/>
                <w:szCs w:val="20"/>
              </w:rPr>
              <w:t>/hygrostat</w:t>
            </w:r>
            <w:r w:rsidRPr="0088368D">
              <w:rPr>
                <w:rFonts w:ascii="Calibri" w:hAnsi="Calibri" w:cs="Calibri"/>
                <w:sz w:val="20"/>
                <w:szCs w:val="20"/>
              </w:rPr>
              <w:t>) shall be considered for all panels. Heater/s shall be protected by a miniature circuit breaker and an earth leakage protection device of 30mA sensitivity.</w:t>
            </w:r>
          </w:p>
        </w:tc>
        <w:tc>
          <w:tcPr>
            <w:tcW w:w="525" w:type="pct"/>
            <w:vAlign w:val="center"/>
          </w:tcPr>
          <w:p w14:paraId="4BBE1F75" w14:textId="77777777" w:rsidR="007558A3" w:rsidRDefault="002B3933"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p w14:paraId="0A20523E" w14:textId="56020719" w:rsidR="002B393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sidRPr="002B3933">
              <w:rPr>
                <w:rFonts w:ascii="Arial" w:eastAsia="Calibri" w:hAnsi="Arial" w:cs="Arial"/>
                <w:color w:val="0070C0"/>
                <w:sz w:val="20"/>
                <w:szCs w:val="20"/>
                <w:lang w:eastAsia="en-US"/>
              </w:rPr>
              <w:t>Hygrostat</w:t>
            </w:r>
            <w:r>
              <w:rPr>
                <w:rFonts w:ascii="Arial" w:eastAsia="Calibri" w:hAnsi="Arial" w:cs="Arial"/>
                <w:color w:val="0070C0"/>
                <w:sz w:val="20"/>
                <w:szCs w:val="20"/>
                <w:lang w:eastAsia="en-US"/>
              </w:rPr>
              <w:t xml:space="preserve"> is not considered</w:t>
            </w:r>
          </w:p>
        </w:tc>
        <w:tc>
          <w:tcPr>
            <w:tcW w:w="525" w:type="pct"/>
            <w:shd w:val="clear" w:color="auto" w:fill="auto"/>
            <w:vAlign w:val="center"/>
          </w:tcPr>
          <w:p w14:paraId="14FFBE90" w14:textId="3074D711" w:rsidR="007558A3" w:rsidRPr="0088368D" w:rsidRDefault="00132EC9"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23E49F8"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AA876A7"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CAA0D"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186A6ED2" w14:textId="77777777" w:rsidTr="00DC1FE4">
        <w:trPr>
          <w:trHeight w:val="467"/>
          <w:jc w:val="center"/>
        </w:trPr>
        <w:tc>
          <w:tcPr>
            <w:tcW w:w="183" w:type="pct"/>
            <w:vAlign w:val="center"/>
          </w:tcPr>
          <w:p w14:paraId="72B32ECA"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F16FCC8"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DF151C4" w14:textId="0C074370" w:rsidR="007558A3" w:rsidRPr="0088368D" w:rsidRDefault="007558A3" w:rsidP="003B021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Please specify heat dissipation for all switchgears.</w:t>
            </w:r>
          </w:p>
        </w:tc>
        <w:tc>
          <w:tcPr>
            <w:tcW w:w="525" w:type="pct"/>
            <w:vAlign w:val="center"/>
          </w:tcPr>
          <w:p w14:paraId="5B9727DD" w14:textId="77777777" w:rsidR="007558A3" w:rsidRDefault="002B3933"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p w14:paraId="2DDAC2AB" w14:textId="7E5E5FFB" w:rsidR="002B393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At detail stage</w:t>
            </w:r>
          </w:p>
        </w:tc>
        <w:tc>
          <w:tcPr>
            <w:tcW w:w="525" w:type="pct"/>
            <w:shd w:val="clear" w:color="auto" w:fill="auto"/>
            <w:vAlign w:val="center"/>
          </w:tcPr>
          <w:p w14:paraId="3C6AD457" w14:textId="611D4D49" w:rsidR="007558A3" w:rsidRPr="0088368D" w:rsidRDefault="00132EC9"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960EC9D"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662292A"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ED1F9D6"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15F268C4" w14:textId="77777777" w:rsidTr="008036A7">
        <w:trPr>
          <w:trHeight w:val="917"/>
          <w:jc w:val="center"/>
        </w:trPr>
        <w:tc>
          <w:tcPr>
            <w:tcW w:w="183" w:type="pct"/>
            <w:vAlign w:val="center"/>
          </w:tcPr>
          <w:p w14:paraId="462A2D3B"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B15FA16"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5280D08" w14:textId="24DE6D7A" w:rsidR="007558A3" w:rsidRPr="009749F3" w:rsidRDefault="007558A3" w:rsidP="003B021F">
            <w:pPr>
              <w:widowControl/>
              <w:wordWrap/>
              <w:autoSpaceDE w:val="0"/>
              <w:autoSpaceDN w:val="0"/>
              <w:spacing w:line="240" w:lineRule="auto"/>
              <w:textAlignment w:val="auto"/>
              <w:rPr>
                <w:rFonts w:ascii="Calibri" w:hAnsi="Calibri" w:cs="Calibri"/>
                <w:sz w:val="20"/>
                <w:szCs w:val="20"/>
              </w:rPr>
            </w:pPr>
            <w:r w:rsidRPr="009749F3">
              <w:rPr>
                <w:rFonts w:ascii="Calibri" w:hAnsi="Calibri" w:cs="Calibri"/>
                <w:sz w:val="20"/>
                <w:szCs w:val="20"/>
              </w:rPr>
              <w:t xml:space="preserve">All the following items shall be considered in proposal for all </w:t>
            </w:r>
            <w:r w:rsidR="003B021F" w:rsidRPr="009749F3">
              <w:rPr>
                <w:rFonts w:ascii="Calibri" w:hAnsi="Calibri" w:cs="Calibri"/>
                <w:sz w:val="20"/>
                <w:szCs w:val="20"/>
              </w:rPr>
              <w:t>Air</w:t>
            </w:r>
            <w:r w:rsidRPr="009749F3">
              <w:rPr>
                <w:rFonts w:ascii="Calibri" w:hAnsi="Calibri" w:cs="Calibri"/>
                <w:sz w:val="20"/>
                <w:szCs w:val="20"/>
              </w:rPr>
              <w:t xml:space="preserve"> Circuit Breakers:</w:t>
            </w:r>
          </w:p>
          <w:p w14:paraId="1C88F374" w14:textId="17121E3F" w:rsidR="007558A3" w:rsidRPr="009749F3" w:rsidRDefault="007558A3" w:rsidP="007558A3">
            <w:pPr>
              <w:widowControl/>
              <w:wordWrap/>
              <w:autoSpaceDE w:val="0"/>
              <w:autoSpaceDN w:val="0"/>
              <w:spacing w:line="240" w:lineRule="auto"/>
              <w:textAlignment w:val="auto"/>
              <w:rPr>
                <w:rFonts w:ascii="Calibri" w:hAnsi="Calibri" w:cs="Calibri"/>
                <w:sz w:val="20"/>
                <w:szCs w:val="20"/>
              </w:rPr>
            </w:pPr>
            <w:r w:rsidRPr="009749F3">
              <w:rPr>
                <w:rFonts w:ascii="Calibri" w:hAnsi="Calibri" w:cs="Calibri"/>
                <w:sz w:val="20"/>
                <w:szCs w:val="20"/>
              </w:rPr>
              <w:t>Anti-pumping device, Mechanical operations counter,</w:t>
            </w:r>
            <w:r w:rsidR="009749F3" w:rsidRPr="009749F3">
              <w:rPr>
                <w:rFonts w:ascii="Calibri" w:hAnsi="Calibri" w:cs="Calibri"/>
                <w:sz w:val="20"/>
                <w:szCs w:val="20"/>
              </w:rPr>
              <w:t xml:space="preserve"> Shutter, Test &amp; service status,</w:t>
            </w:r>
            <w:r w:rsidRPr="009749F3">
              <w:rPr>
                <w:rFonts w:ascii="Calibri" w:hAnsi="Calibri" w:cs="Calibri"/>
                <w:sz w:val="20"/>
                <w:szCs w:val="20"/>
              </w:rPr>
              <w:t xml:space="preserve"> Manual mechanical trip facility Closed/open position indication, Start/Stop &amp; </w:t>
            </w:r>
            <w:r w:rsidRPr="009749F3">
              <w:rPr>
                <w:rFonts w:ascii="Calibri" w:hAnsi="Calibri" w:cs="Calibri"/>
                <w:sz w:val="20"/>
                <w:szCs w:val="20"/>
              </w:rPr>
              <w:lastRenderedPageBreak/>
              <w:t>Emergency Stop push button, Charged/discharged spring indication, Emergency shutdown interposing relay and Minimum 4 numbers make contacts.</w:t>
            </w:r>
          </w:p>
        </w:tc>
        <w:tc>
          <w:tcPr>
            <w:tcW w:w="525" w:type="pct"/>
            <w:vAlign w:val="center"/>
          </w:tcPr>
          <w:p w14:paraId="4CF0733F" w14:textId="6D81B99A" w:rsidR="007558A3" w:rsidRPr="0088368D" w:rsidRDefault="002B3933"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3F820404" w14:textId="7FE1E0BC" w:rsidR="007558A3" w:rsidRPr="0088368D" w:rsidRDefault="00132EC9"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9E0D5E8"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17B17E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A518F47"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08FAF624" w14:textId="77777777" w:rsidTr="00F170BA">
        <w:trPr>
          <w:trHeight w:val="800"/>
          <w:jc w:val="center"/>
        </w:trPr>
        <w:tc>
          <w:tcPr>
            <w:tcW w:w="183" w:type="pct"/>
            <w:vAlign w:val="center"/>
          </w:tcPr>
          <w:p w14:paraId="0FA9F61B"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653278E"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F211979" w14:textId="77777777" w:rsidR="007558A3" w:rsidRPr="0088368D" w:rsidRDefault="007558A3" w:rsidP="00F170B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Each cubicle shall have a </w:t>
            </w:r>
            <w:proofErr w:type="gramStart"/>
            <w:r w:rsidRPr="0088368D">
              <w:rPr>
                <w:rFonts w:ascii="Calibri" w:hAnsi="Calibri" w:cs="Calibri"/>
                <w:sz w:val="20"/>
                <w:szCs w:val="20"/>
              </w:rPr>
              <w:t>tag numbers</w:t>
            </w:r>
            <w:proofErr w:type="gramEnd"/>
            <w:r w:rsidRPr="0088368D">
              <w:rPr>
                <w:rFonts w:ascii="Calibri" w:hAnsi="Calibri" w:cs="Calibri"/>
                <w:sz w:val="20"/>
                <w:szCs w:val="20"/>
              </w:rPr>
              <w:t xml:space="preserve"> for front and rear sides.</w:t>
            </w:r>
          </w:p>
        </w:tc>
        <w:tc>
          <w:tcPr>
            <w:tcW w:w="525" w:type="pct"/>
            <w:vAlign w:val="center"/>
          </w:tcPr>
          <w:p w14:paraId="73DB1B35" w14:textId="24BA2E07"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7AFC1CE" w14:textId="1777817D" w:rsidR="007558A3" w:rsidRPr="0088368D" w:rsidRDefault="00132EC9"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CAAD7E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12A5BA3"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10A736E"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081A5BDD" w14:textId="77777777" w:rsidTr="00F170BA">
        <w:trPr>
          <w:trHeight w:val="800"/>
          <w:jc w:val="center"/>
        </w:trPr>
        <w:tc>
          <w:tcPr>
            <w:tcW w:w="183" w:type="pct"/>
            <w:vAlign w:val="center"/>
          </w:tcPr>
          <w:p w14:paraId="1EC178E1"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F471EBF"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0376D621" w14:textId="29105983" w:rsidR="007558A3" w:rsidRPr="0088368D" w:rsidRDefault="007558A3" w:rsidP="00F170B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circuit breaker shall be provided with a trip circuit supervision system complete with indicating lamp</w:t>
            </w:r>
            <w:r w:rsidR="004061DD">
              <w:rPr>
                <w:rFonts w:ascii="Calibri" w:hAnsi="Calibri" w:cs="Calibri"/>
                <w:sz w:val="20"/>
                <w:szCs w:val="20"/>
              </w:rPr>
              <w:t>.</w:t>
            </w:r>
          </w:p>
        </w:tc>
        <w:tc>
          <w:tcPr>
            <w:tcW w:w="525" w:type="pct"/>
            <w:vAlign w:val="center"/>
          </w:tcPr>
          <w:p w14:paraId="010170A8" w14:textId="5CF856C9"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Protection relay have been considered as built-in type</w:t>
            </w:r>
          </w:p>
        </w:tc>
        <w:tc>
          <w:tcPr>
            <w:tcW w:w="525" w:type="pct"/>
            <w:shd w:val="clear" w:color="auto" w:fill="auto"/>
            <w:vAlign w:val="center"/>
          </w:tcPr>
          <w:p w14:paraId="6A3D6A0A" w14:textId="77777777" w:rsidR="007558A3" w:rsidRDefault="00132EC9" w:rsidP="00DE3C80">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r>
              <w:rPr>
                <w:rFonts w:ascii="Calibri" w:eastAsia="Calibri" w:hAnsi="Calibri" w:cs="Calibri"/>
                <w:sz w:val="20"/>
                <w:szCs w:val="20"/>
                <w:lang w:eastAsia="en-US"/>
              </w:rPr>
              <w:t xml:space="preserve"> </w:t>
            </w:r>
          </w:p>
          <w:p w14:paraId="2F4B8724" w14:textId="578355E0" w:rsidR="00132EC9" w:rsidRPr="0088368D" w:rsidRDefault="00132EC9" w:rsidP="00DE3C80">
            <w:pPr>
              <w:wordWrap/>
              <w:spacing w:line="240" w:lineRule="auto"/>
              <w:jc w:val="left"/>
              <w:rPr>
                <w:rFonts w:ascii="Cambria" w:hAnsi="Cambria" w:cs="Calibri"/>
                <w:color w:val="000000"/>
                <w:sz w:val="18"/>
                <w:szCs w:val="18"/>
              </w:rPr>
            </w:pPr>
            <w:r>
              <w:rPr>
                <w:rFonts w:ascii="Cambria" w:hAnsi="Cambria" w:cs="Calibri"/>
                <w:color w:val="000000"/>
                <w:sz w:val="18"/>
                <w:szCs w:val="18"/>
              </w:rPr>
              <w:t xml:space="preserve">Vendor should be </w:t>
            </w:r>
            <w:proofErr w:type="gramStart"/>
            <w:r>
              <w:rPr>
                <w:rFonts w:ascii="Cambria" w:hAnsi="Cambria" w:cs="Calibri"/>
                <w:color w:val="000000"/>
                <w:sz w:val="18"/>
                <w:szCs w:val="18"/>
              </w:rPr>
              <w:t>follow</w:t>
            </w:r>
            <w:proofErr w:type="gramEnd"/>
            <w:r>
              <w:rPr>
                <w:rFonts w:ascii="Cambria" w:hAnsi="Cambria" w:cs="Calibri"/>
                <w:color w:val="000000"/>
                <w:sz w:val="18"/>
                <w:szCs w:val="18"/>
              </w:rPr>
              <w:t xml:space="preserve"> project document. </w:t>
            </w:r>
          </w:p>
        </w:tc>
        <w:tc>
          <w:tcPr>
            <w:tcW w:w="525" w:type="pct"/>
          </w:tcPr>
          <w:p w14:paraId="7F8C4D1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475541D"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428B0FA"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6C48BF25" w14:textId="77777777" w:rsidTr="00F170BA">
        <w:trPr>
          <w:trHeight w:val="710"/>
          <w:jc w:val="center"/>
        </w:trPr>
        <w:tc>
          <w:tcPr>
            <w:tcW w:w="183" w:type="pct"/>
            <w:vAlign w:val="center"/>
          </w:tcPr>
          <w:p w14:paraId="7642D61E"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1D3CDF"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5787AB0" w14:textId="2DF99D76" w:rsidR="007558A3" w:rsidRPr="0088368D" w:rsidRDefault="0041715B" w:rsidP="004061DD">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L</w:t>
            </w:r>
            <w:r w:rsidR="007558A3" w:rsidRPr="0088368D">
              <w:rPr>
                <w:rFonts w:ascii="Calibri" w:hAnsi="Calibri" w:cs="Calibri"/>
                <w:sz w:val="20"/>
                <w:szCs w:val="20"/>
              </w:rPr>
              <w:t xml:space="preserve">V motor starter feeders shall be equipped </w:t>
            </w:r>
            <w:r w:rsidR="004061DD">
              <w:rPr>
                <w:rFonts w:ascii="Calibri" w:hAnsi="Calibri" w:cs="Calibri"/>
                <w:sz w:val="20"/>
                <w:szCs w:val="20"/>
              </w:rPr>
              <w:t>according to schematic typical drawing.</w:t>
            </w:r>
          </w:p>
        </w:tc>
        <w:tc>
          <w:tcPr>
            <w:tcW w:w="525" w:type="pct"/>
            <w:vAlign w:val="center"/>
          </w:tcPr>
          <w:p w14:paraId="2A07AC5F" w14:textId="561945A2"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36C8ADD" w14:textId="2A8AED11" w:rsidR="007558A3" w:rsidRPr="0088368D" w:rsidRDefault="00DE3C80"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617E54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DC48A7A"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8011328"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48B7D33A" w14:textId="77777777" w:rsidTr="00F170BA">
        <w:trPr>
          <w:trHeight w:val="728"/>
          <w:jc w:val="center"/>
        </w:trPr>
        <w:tc>
          <w:tcPr>
            <w:tcW w:w="183" w:type="pct"/>
            <w:vAlign w:val="center"/>
          </w:tcPr>
          <w:p w14:paraId="3DD9D192"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849B3DD"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A7BA80B" w14:textId="29A2996D" w:rsidR="007558A3" w:rsidRPr="0088368D" w:rsidRDefault="007558A3" w:rsidP="00F170B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Test block</w:t>
            </w:r>
            <w:r w:rsidR="00C37700">
              <w:rPr>
                <w:rFonts w:ascii="Calibri" w:hAnsi="Calibri" w:cs="Calibri"/>
                <w:sz w:val="20"/>
                <w:szCs w:val="20"/>
              </w:rPr>
              <w:t>s</w:t>
            </w:r>
            <w:r w:rsidRPr="0088368D">
              <w:rPr>
                <w:rFonts w:ascii="Calibri" w:hAnsi="Calibri" w:cs="Calibri"/>
                <w:sz w:val="20"/>
                <w:szCs w:val="20"/>
              </w:rPr>
              <w:t xml:space="preserve"> shall be considered for metering and protection equipment</w:t>
            </w:r>
            <w:r w:rsidR="00532D83">
              <w:rPr>
                <w:rFonts w:ascii="Calibri" w:hAnsi="Calibri" w:cs="Calibri"/>
                <w:sz w:val="20"/>
                <w:szCs w:val="20"/>
              </w:rPr>
              <w:t xml:space="preserve"> on front of panel.</w:t>
            </w:r>
          </w:p>
        </w:tc>
        <w:tc>
          <w:tcPr>
            <w:tcW w:w="525" w:type="pct"/>
            <w:vAlign w:val="center"/>
          </w:tcPr>
          <w:p w14:paraId="64EA6B83" w14:textId="3E26379C"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Protection relay have been considered as built-in type</w:t>
            </w:r>
          </w:p>
        </w:tc>
        <w:tc>
          <w:tcPr>
            <w:tcW w:w="525" w:type="pct"/>
            <w:shd w:val="clear" w:color="auto" w:fill="auto"/>
            <w:vAlign w:val="center"/>
          </w:tcPr>
          <w:p w14:paraId="69FF66DD" w14:textId="6CC352FB" w:rsidR="00DE3C80" w:rsidRDefault="00DE3C80" w:rsidP="00DE3C80">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r>
              <w:rPr>
                <w:rFonts w:ascii="Calibri" w:eastAsia="Calibri" w:hAnsi="Calibri" w:cs="Calibri"/>
                <w:sz w:val="20"/>
                <w:szCs w:val="20"/>
                <w:lang w:eastAsia="en-US"/>
              </w:rPr>
              <w:t xml:space="preserve"> </w:t>
            </w:r>
            <w:r w:rsidRPr="0088368D">
              <w:rPr>
                <w:rFonts w:ascii="Calibri" w:hAnsi="Calibri" w:cs="Calibri"/>
                <w:sz w:val="20"/>
                <w:szCs w:val="20"/>
              </w:rPr>
              <w:t>Test block</w:t>
            </w:r>
            <w:r>
              <w:rPr>
                <w:rFonts w:ascii="Calibri" w:hAnsi="Calibri" w:cs="Calibri"/>
                <w:sz w:val="20"/>
                <w:szCs w:val="20"/>
              </w:rPr>
              <w:t>s</w:t>
            </w:r>
            <w:r w:rsidRPr="0088368D">
              <w:rPr>
                <w:rFonts w:ascii="Calibri" w:hAnsi="Calibri" w:cs="Calibri"/>
                <w:sz w:val="20"/>
                <w:szCs w:val="20"/>
              </w:rPr>
              <w:t xml:space="preserve"> shall be considered for metering and protection equipment</w:t>
            </w:r>
            <w:r>
              <w:rPr>
                <w:rFonts w:ascii="Calibri" w:hAnsi="Calibri" w:cs="Calibri"/>
                <w:sz w:val="20"/>
                <w:szCs w:val="20"/>
              </w:rPr>
              <w:t xml:space="preserve"> on front of panel.</w:t>
            </w:r>
          </w:p>
          <w:p w14:paraId="102B5F4D" w14:textId="061A1530" w:rsidR="007558A3" w:rsidRPr="0088368D" w:rsidRDefault="00DE3C80" w:rsidP="00DE3C80">
            <w:pPr>
              <w:wordWrap/>
              <w:spacing w:line="240" w:lineRule="auto"/>
              <w:jc w:val="left"/>
              <w:rPr>
                <w:rFonts w:ascii="Cambria" w:hAnsi="Cambria" w:cs="Calibri"/>
                <w:color w:val="000000"/>
                <w:sz w:val="18"/>
                <w:szCs w:val="18"/>
              </w:rPr>
            </w:pPr>
            <w:r>
              <w:rPr>
                <w:rFonts w:ascii="Cambria" w:hAnsi="Cambria" w:cs="Calibri"/>
                <w:color w:val="000000"/>
                <w:sz w:val="18"/>
                <w:szCs w:val="18"/>
              </w:rPr>
              <w:t xml:space="preserve">Vendor should be </w:t>
            </w:r>
            <w:proofErr w:type="gramStart"/>
            <w:r>
              <w:rPr>
                <w:rFonts w:ascii="Cambria" w:hAnsi="Cambria" w:cs="Calibri"/>
                <w:color w:val="000000"/>
                <w:sz w:val="18"/>
                <w:szCs w:val="18"/>
              </w:rPr>
              <w:lastRenderedPageBreak/>
              <w:t>follow</w:t>
            </w:r>
            <w:proofErr w:type="gramEnd"/>
            <w:r>
              <w:rPr>
                <w:rFonts w:ascii="Cambria" w:hAnsi="Cambria" w:cs="Calibri"/>
                <w:color w:val="000000"/>
                <w:sz w:val="18"/>
                <w:szCs w:val="18"/>
              </w:rPr>
              <w:t xml:space="preserve"> project document.</w:t>
            </w:r>
          </w:p>
        </w:tc>
        <w:tc>
          <w:tcPr>
            <w:tcW w:w="525" w:type="pct"/>
          </w:tcPr>
          <w:p w14:paraId="6AF3D739"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794A623"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64D15"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1A2BB4BC" w14:textId="77777777" w:rsidTr="00F170BA">
        <w:trPr>
          <w:trHeight w:val="512"/>
          <w:jc w:val="center"/>
        </w:trPr>
        <w:tc>
          <w:tcPr>
            <w:tcW w:w="183" w:type="pct"/>
            <w:vAlign w:val="center"/>
          </w:tcPr>
          <w:p w14:paraId="4F2F458A"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38BA76E"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FA3212A"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525" w:type="pct"/>
            <w:vAlign w:val="center"/>
          </w:tcPr>
          <w:p w14:paraId="303C5247" w14:textId="782C9931"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52D37C0" w14:textId="3B42806B" w:rsidR="007558A3" w:rsidRPr="0088368D" w:rsidRDefault="00DE3C80"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02C07EF2"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DD2B44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759C6C9"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2BF1721D" w14:textId="77777777" w:rsidTr="00C37700">
        <w:trPr>
          <w:trHeight w:val="530"/>
          <w:jc w:val="center"/>
        </w:trPr>
        <w:tc>
          <w:tcPr>
            <w:tcW w:w="183" w:type="pct"/>
            <w:vAlign w:val="center"/>
          </w:tcPr>
          <w:p w14:paraId="19C14E1E"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DE82C2"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F3B7A73" w14:textId="6752CCB8" w:rsidR="007558A3" w:rsidRPr="0088368D" w:rsidRDefault="007558A3" w:rsidP="00F170B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Epoxy cast resin shall be considered for voltage transformers</w:t>
            </w:r>
            <w:r w:rsidR="00C37700">
              <w:rPr>
                <w:rFonts w:ascii="Calibri" w:hAnsi="Calibri" w:cs="Calibri"/>
                <w:sz w:val="20"/>
                <w:szCs w:val="20"/>
              </w:rPr>
              <w:t>.</w:t>
            </w:r>
          </w:p>
        </w:tc>
        <w:tc>
          <w:tcPr>
            <w:tcW w:w="525" w:type="pct"/>
            <w:vAlign w:val="center"/>
          </w:tcPr>
          <w:p w14:paraId="67D56644" w14:textId="54FBD0FB"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 xml:space="preserve">NO, as Zafar Trans or </w:t>
            </w:r>
            <w:proofErr w:type="spellStart"/>
            <w:r>
              <w:rPr>
                <w:rFonts w:ascii="Arial" w:eastAsia="Calibri" w:hAnsi="Arial" w:cs="Arial"/>
                <w:color w:val="0070C0"/>
                <w:sz w:val="20"/>
                <w:szCs w:val="20"/>
                <w:lang w:eastAsia="en-US"/>
              </w:rPr>
              <w:t>Azmoon</w:t>
            </w:r>
            <w:proofErr w:type="spellEnd"/>
            <w:r>
              <w:rPr>
                <w:rFonts w:ascii="Arial" w:eastAsia="Calibri" w:hAnsi="Arial" w:cs="Arial"/>
                <w:color w:val="0070C0"/>
                <w:sz w:val="20"/>
                <w:szCs w:val="20"/>
                <w:lang w:eastAsia="en-US"/>
              </w:rPr>
              <w:t xml:space="preserve"> trans standard</w:t>
            </w:r>
          </w:p>
        </w:tc>
        <w:tc>
          <w:tcPr>
            <w:tcW w:w="525" w:type="pct"/>
            <w:shd w:val="clear" w:color="auto" w:fill="auto"/>
            <w:vAlign w:val="center"/>
          </w:tcPr>
          <w:p w14:paraId="00C12C67" w14:textId="6514F1E8" w:rsidR="007558A3" w:rsidRPr="0088368D" w:rsidRDefault="00DE3C80" w:rsidP="00DE3C80">
            <w:pPr>
              <w:wordWrap/>
              <w:spacing w:line="240" w:lineRule="auto"/>
              <w:jc w:val="left"/>
              <w:rPr>
                <w:rFonts w:ascii="Cambria" w:hAnsi="Cambria" w:cs="Calibri"/>
                <w:color w:val="000000"/>
                <w:sz w:val="18"/>
                <w:szCs w:val="18"/>
              </w:rPr>
            </w:pPr>
            <w:r>
              <w:rPr>
                <w:rFonts w:ascii="Cambria" w:hAnsi="Cambria" w:cs="Calibri"/>
                <w:color w:val="000000"/>
                <w:sz w:val="18"/>
                <w:szCs w:val="18"/>
              </w:rPr>
              <w:t>Pls added in project deviation form.</w:t>
            </w:r>
          </w:p>
        </w:tc>
        <w:tc>
          <w:tcPr>
            <w:tcW w:w="525" w:type="pct"/>
          </w:tcPr>
          <w:p w14:paraId="0DD11BE6"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A280E0A"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DAF5F8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70D39796" w14:textId="77777777" w:rsidTr="00C37700">
        <w:trPr>
          <w:trHeight w:val="530"/>
          <w:jc w:val="center"/>
        </w:trPr>
        <w:tc>
          <w:tcPr>
            <w:tcW w:w="183" w:type="pct"/>
            <w:vAlign w:val="center"/>
          </w:tcPr>
          <w:p w14:paraId="68B38212"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991EDF1"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1158524F" w14:textId="3C0222E1" w:rsidR="007558A3" w:rsidRPr="00C37700" w:rsidRDefault="007558A3" w:rsidP="00F170BA">
            <w:pPr>
              <w:widowControl/>
              <w:wordWrap/>
              <w:autoSpaceDE w:val="0"/>
              <w:autoSpaceDN w:val="0"/>
              <w:spacing w:line="240" w:lineRule="auto"/>
              <w:textAlignment w:val="auto"/>
              <w:rPr>
                <w:rFonts w:ascii="Calibri" w:hAnsi="Calibri" w:cs="Calibri"/>
                <w:color w:val="FF0000"/>
                <w:sz w:val="20"/>
                <w:szCs w:val="20"/>
              </w:rPr>
            </w:pPr>
            <w:r w:rsidRPr="00C37700">
              <w:rPr>
                <w:rFonts w:ascii="Calibri" w:hAnsi="Calibri" w:cs="Calibri"/>
                <w:color w:val="FF0000"/>
                <w:sz w:val="20"/>
                <w:szCs w:val="20"/>
              </w:rPr>
              <w:t>Power consumption of 110VDC shall be specified by vendor for all switchgear</w:t>
            </w:r>
            <w:r w:rsidR="00C37700" w:rsidRPr="00C37700">
              <w:rPr>
                <w:rFonts w:ascii="Calibri" w:hAnsi="Calibri" w:cs="Calibri"/>
                <w:color w:val="FF0000"/>
                <w:sz w:val="20"/>
                <w:szCs w:val="20"/>
              </w:rPr>
              <w:t>.</w:t>
            </w:r>
          </w:p>
        </w:tc>
        <w:tc>
          <w:tcPr>
            <w:tcW w:w="525" w:type="pct"/>
            <w:vAlign w:val="center"/>
          </w:tcPr>
          <w:p w14:paraId="02ADD7B8" w14:textId="77777777" w:rsidR="002B3933" w:rsidRDefault="002B3933" w:rsidP="002B393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p w14:paraId="045A4EA2" w14:textId="6239516F" w:rsidR="007558A3" w:rsidRPr="003B0628" w:rsidRDefault="002B3933" w:rsidP="002B393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At detail stage</w:t>
            </w:r>
          </w:p>
        </w:tc>
        <w:tc>
          <w:tcPr>
            <w:tcW w:w="525" w:type="pct"/>
            <w:shd w:val="clear" w:color="auto" w:fill="auto"/>
            <w:vAlign w:val="center"/>
          </w:tcPr>
          <w:p w14:paraId="17875D98" w14:textId="49B2BEAF" w:rsidR="007558A3" w:rsidRPr="00906CA7" w:rsidRDefault="00650DCA"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F1E414C"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6BBD97A"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F92E121"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1DA3E0AE" w14:textId="77777777" w:rsidTr="008036A7">
        <w:trPr>
          <w:trHeight w:val="917"/>
          <w:jc w:val="center"/>
        </w:trPr>
        <w:tc>
          <w:tcPr>
            <w:tcW w:w="183" w:type="pct"/>
            <w:vAlign w:val="center"/>
          </w:tcPr>
          <w:p w14:paraId="006B4537"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E4AFBDD"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457" w:type="pct"/>
            <w:vAlign w:val="center"/>
          </w:tcPr>
          <w:p w14:paraId="0DAD1F90"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Pr>
                <w:rFonts w:ascii="Calibri" w:hAnsi="Calibri" w:cs="Calibri"/>
                <w:sz w:val="20"/>
                <w:szCs w:val="20"/>
              </w:rPr>
              <w:t>i</w:t>
            </w:r>
            <w:r w:rsidRPr="00F17AD4">
              <w:rPr>
                <w:rFonts w:ascii="Calibri" w:hAnsi="Calibri" w:cs="Calibri"/>
                <w:sz w:val="20"/>
                <w:szCs w:val="20"/>
              </w:rPr>
              <w:t xml:space="preserve">on of related standard such as IP, short circuit </w:t>
            </w:r>
            <w:r>
              <w:rPr>
                <w:rFonts w:ascii="Calibri" w:hAnsi="Calibri" w:cs="Calibri"/>
                <w:sz w:val="20"/>
                <w:szCs w:val="20"/>
              </w:rPr>
              <w:t xml:space="preserve">level, temperature rise and </w:t>
            </w:r>
            <w:proofErr w:type="spellStart"/>
            <w:r>
              <w:rPr>
                <w:rFonts w:ascii="Calibri" w:hAnsi="Calibri" w:cs="Calibri"/>
                <w:sz w:val="20"/>
                <w:szCs w:val="20"/>
              </w:rPr>
              <w:t>etc</w:t>
            </w:r>
            <w:proofErr w:type="spellEnd"/>
            <w:r>
              <w:rPr>
                <w:rFonts w:ascii="Calibri" w:hAnsi="Calibri" w:cs="Calibri"/>
                <w:sz w:val="20"/>
                <w:szCs w:val="20"/>
              </w:rPr>
              <w:t xml:space="preserve"> by vendor after PO.</w:t>
            </w:r>
          </w:p>
        </w:tc>
        <w:tc>
          <w:tcPr>
            <w:tcW w:w="525" w:type="pct"/>
            <w:vAlign w:val="center"/>
          </w:tcPr>
          <w:p w14:paraId="45A080DC" w14:textId="6C2A3F83"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97C5A31" w14:textId="707B5149" w:rsidR="007558A3" w:rsidRPr="00906CA7" w:rsidRDefault="00FC1FD9"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29CD8EC"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63ACEBF"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91A365A"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4B7A6996" w14:textId="77777777" w:rsidTr="001F2C1D">
        <w:trPr>
          <w:trHeight w:val="620"/>
          <w:jc w:val="center"/>
        </w:trPr>
        <w:tc>
          <w:tcPr>
            <w:tcW w:w="183" w:type="pct"/>
            <w:vAlign w:val="center"/>
          </w:tcPr>
          <w:p w14:paraId="32EF3FB7"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F6C146B"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57" w:type="pct"/>
            <w:vAlign w:val="center"/>
          </w:tcPr>
          <w:p w14:paraId="1058048C" w14:textId="77777777" w:rsidR="007558A3" w:rsidRPr="00F17AD4" w:rsidRDefault="007558A3" w:rsidP="007558A3">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525" w:type="pct"/>
            <w:vAlign w:val="center"/>
          </w:tcPr>
          <w:p w14:paraId="1BB320C4" w14:textId="2BD362DA"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1FCB1A1" w14:textId="45EA600B" w:rsidR="007558A3" w:rsidRPr="00906CA7" w:rsidRDefault="00FC1FD9"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63750B2"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31F8305"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AF24629"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2148EB97" w14:textId="77777777" w:rsidTr="008036A7">
        <w:trPr>
          <w:trHeight w:val="917"/>
          <w:jc w:val="center"/>
        </w:trPr>
        <w:tc>
          <w:tcPr>
            <w:tcW w:w="183" w:type="pct"/>
            <w:vAlign w:val="center"/>
          </w:tcPr>
          <w:p w14:paraId="32317F67"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FF15914"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457" w:type="pct"/>
            <w:vAlign w:val="center"/>
          </w:tcPr>
          <w:p w14:paraId="58F312C1" w14:textId="77777777" w:rsidR="007558A3" w:rsidRDefault="007558A3" w:rsidP="007558A3">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vendor. </w:t>
            </w:r>
            <w:r w:rsidRPr="00D53CF8">
              <w:rPr>
                <w:rFonts w:ascii="Calibri" w:hAnsi="Calibri" w:cs="Calibri"/>
                <w:sz w:val="20"/>
                <w:szCs w:val="20"/>
              </w:rPr>
              <w:t>Vendor is responsible for exact part list of the SWG</w:t>
            </w:r>
          </w:p>
        </w:tc>
        <w:tc>
          <w:tcPr>
            <w:tcW w:w="525" w:type="pct"/>
            <w:vAlign w:val="center"/>
          </w:tcPr>
          <w:p w14:paraId="002362B0" w14:textId="67840C26"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688DB4FB" w14:textId="4B737005" w:rsidR="007558A3" w:rsidRPr="00906CA7" w:rsidRDefault="00FC1FD9"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F64E01F"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BF6CC71"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60DFA52"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1B33D496" w14:textId="77777777" w:rsidTr="008036A7">
        <w:trPr>
          <w:trHeight w:val="917"/>
          <w:jc w:val="center"/>
        </w:trPr>
        <w:tc>
          <w:tcPr>
            <w:tcW w:w="183" w:type="pct"/>
            <w:vAlign w:val="center"/>
          </w:tcPr>
          <w:p w14:paraId="0582C47E"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4B8D7F0"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457" w:type="pct"/>
            <w:vAlign w:val="center"/>
          </w:tcPr>
          <w:p w14:paraId="4240D493" w14:textId="77777777" w:rsidR="007558A3" w:rsidRPr="00D53CF8" w:rsidRDefault="007558A3" w:rsidP="007558A3">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 xml:space="preserve">All required signals and mapping shall be submitted and considered </w:t>
            </w:r>
            <w:proofErr w:type="gramStart"/>
            <w:r w:rsidRPr="00E13818">
              <w:rPr>
                <w:rFonts w:ascii="Calibri" w:hAnsi="Calibri" w:cs="Calibri"/>
                <w:sz w:val="20"/>
                <w:szCs w:val="20"/>
              </w:rPr>
              <w:t>From</w:t>
            </w:r>
            <w:proofErr w:type="gramEnd"/>
            <w:r w:rsidRPr="00E13818">
              <w:rPr>
                <w:rFonts w:ascii="Calibri" w:hAnsi="Calibri" w:cs="Calibri"/>
                <w:sz w:val="20"/>
                <w:szCs w:val="20"/>
              </w:rPr>
              <w:t>/To DCS base on "Electrical I/O Signal List BK-GCS-PEDCO-120-EL-LI-0005". Manufactur</w:t>
            </w:r>
            <w:r>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Pr>
                <w:rFonts w:ascii="Calibri" w:hAnsi="Calibri" w:cs="Calibri"/>
                <w:sz w:val="20"/>
                <w:szCs w:val="20"/>
              </w:rPr>
              <w:t>shall confirm necessary facilities</w:t>
            </w:r>
            <w:r w:rsidRPr="00E13818">
              <w:rPr>
                <w:rFonts w:ascii="Calibri" w:hAnsi="Calibri" w:cs="Calibri"/>
                <w:sz w:val="20"/>
                <w:szCs w:val="20"/>
              </w:rPr>
              <w:t>. Please follow Electrical I/O</w:t>
            </w:r>
            <w:r>
              <w:rPr>
                <w:rFonts w:ascii="Calibri" w:hAnsi="Calibri" w:cs="Calibri"/>
                <w:sz w:val="20"/>
                <w:szCs w:val="20"/>
              </w:rPr>
              <w:t xml:space="preserve"> Signal List.</w:t>
            </w:r>
          </w:p>
        </w:tc>
        <w:tc>
          <w:tcPr>
            <w:tcW w:w="525" w:type="pct"/>
            <w:vAlign w:val="center"/>
          </w:tcPr>
          <w:p w14:paraId="4C27E2B2" w14:textId="4FD30E88"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1309198" w14:textId="269D4A7B" w:rsidR="007558A3" w:rsidRPr="00906CA7" w:rsidRDefault="00FC1FD9"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F4E404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8047EEA"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F85CDC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2BA21DA3" w14:textId="77777777" w:rsidTr="008036A7">
        <w:trPr>
          <w:trHeight w:val="917"/>
          <w:jc w:val="center"/>
        </w:trPr>
        <w:tc>
          <w:tcPr>
            <w:tcW w:w="183" w:type="pct"/>
            <w:vAlign w:val="center"/>
          </w:tcPr>
          <w:p w14:paraId="2E6F460D"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DF261A"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457" w:type="pct"/>
            <w:vAlign w:val="center"/>
          </w:tcPr>
          <w:p w14:paraId="74C5BB4A" w14:textId="77777777" w:rsidR="007558A3" w:rsidRPr="00E13818" w:rsidRDefault="007558A3" w:rsidP="007558A3">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525" w:type="pct"/>
            <w:vAlign w:val="center"/>
          </w:tcPr>
          <w:p w14:paraId="2F6C5E87" w14:textId="77777777" w:rsidR="002B3933" w:rsidRDefault="002B3933" w:rsidP="002B393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p w14:paraId="60AEEBDC" w14:textId="6B732454" w:rsidR="007558A3" w:rsidRPr="003B0628" w:rsidRDefault="002B3933" w:rsidP="002B393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At detail stage</w:t>
            </w:r>
          </w:p>
        </w:tc>
        <w:tc>
          <w:tcPr>
            <w:tcW w:w="525" w:type="pct"/>
            <w:shd w:val="clear" w:color="auto" w:fill="auto"/>
            <w:vAlign w:val="center"/>
          </w:tcPr>
          <w:p w14:paraId="319B3901" w14:textId="7B3F2247" w:rsidR="007558A3" w:rsidRPr="00906CA7" w:rsidRDefault="00FC1FD9"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AE6AC4A"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6C4CF3"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0FDB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01CD9F86" w14:textId="77777777" w:rsidTr="001F2C1D">
        <w:trPr>
          <w:trHeight w:val="710"/>
          <w:jc w:val="center"/>
        </w:trPr>
        <w:tc>
          <w:tcPr>
            <w:tcW w:w="183" w:type="pct"/>
            <w:vAlign w:val="center"/>
          </w:tcPr>
          <w:p w14:paraId="0557CCFC"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45FA010"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457" w:type="pct"/>
            <w:vAlign w:val="center"/>
          </w:tcPr>
          <w:p w14:paraId="338C485A" w14:textId="77777777" w:rsidR="007558A3" w:rsidRPr="00726D5D" w:rsidRDefault="007558A3" w:rsidP="007558A3">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525" w:type="pct"/>
            <w:vAlign w:val="center"/>
          </w:tcPr>
          <w:p w14:paraId="27C06390" w14:textId="34FC84DA"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Protection relay have been considered as built-in type</w:t>
            </w:r>
          </w:p>
        </w:tc>
        <w:tc>
          <w:tcPr>
            <w:tcW w:w="525" w:type="pct"/>
            <w:shd w:val="clear" w:color="auto" w:fill="auto"/>
            <w:vAlign w:val="center"/>
          </w:tcPr>
          <w:p w14:paraId="628EA279" w14:textId="77777777" w:rsidR="00AA0792" w:rsidRDefault="00AA0792" w:rsidP="00AA0792">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r>
              <w:rPr>
                <w:rFonts w:ascii="Calibri" w:eastAsia="Calibri" w:hAnsi="Calibri" w:cs="Calibri"/>
                <w:sz w:val="20"/>
                <w:szCs w:val="20"/>
                <w:lang w:eastAsia="en-US"/>
              </w:rPr>
              <w:t xml:space="preserve"> </w:t>
            </w:r>
          </w:p>
          <w:p w14:paraId="1AB84E00" w14:textId="14FBF5F1" w:rsidR="007558A3" w:rsidRPr="00906CA7" w:rsidRDefault="00AA0792" w:rsidP="00AA0792">
            <w:pPr>
              <w:wordWrap/>
              <w:spacing w:line="240" w:lineRule="auto"/>
              <w:rPr>
                <w:rFonts w:ascii="Cambria" w:hAnsi="Cambria" w:cs="Calibri"/>
                <w:color w:val="000000"/>
                <w:sz w:val="18"/>
                <w:szCs w:val="18"/>
              </w:rPr>
            </w:pPr>
            <w:r>
              <w:rPr>
                <w:rFonts w:ascii="Cambria" w:hAnsi="Cambria" w:cs="Calibri"/>
                <w:color w:val="000000"/>
                <w:sz w:val="18"/>
                <w:szCs w:val="18"/>
              </w:rPr>
              <w:t xml:space="preserve">Vendor should be </w:t>
            </w:r>
            <w:proofErr w:type="gramStart"/>
            <w:r>
              <w:rPr>
                <w:rFonts w:ascii="Cambria" w:hAnsi="Cambria" w:cs="Calibri"/>
                <w:color w:val="000000"/>
                <w:sz w:val="18"/>
                <w:szCs w:val="18"/>
              </w:rPr>
              <w:t>follow</w:t>
            </w:r>
            <w:proofErr w:type="gramEnd"/>
            <w:r>
              <w:rPr>
                <w:rFonts w:ascii="Cambria" w:hAnsi="Cambria" w:cs="Calibri"/>
                <w:color w:val="000000"/>
                <w:sz w:val="18"/>
                <w:szCs w:val="18"/>
              </w:rPr>
              <w:t xml:space="preserve"> project document.</w:t>
            </w:r>
          </w:p>
        </w:tc>
        <w:tc>
          <w:tcPr>
            <w:tcW w:w="525" w:type="pct"/>
          </w:tcPr>
          <w:p w14:paraId="2B9522CE"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364F348"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2D5DEB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01DBE495" w14:textId="77777777" w:rsidTr="008036A7">
        <w:trPr>
          <w:trHeight w:val="917"/>
          <w:jc w:val="center"/>
        </w:trPr>
        <w:tc>
          <w:tcPr>
            <w:tcW w:w="183" w:type="pct"/>
            <w:vAlign w:val="center"/>
          </w:tcPr>
          <w:p w14:paraId="486D7C05"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B3BA955"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2ADBE05F" w14:textId="77777777" w:rsidR="007558A3" w:rsidRPr="00DC1505" w:rsidRDefault="007558A3" w:rsidP="007558A3">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525" w:type="pct"/>
            <w:vAlign w:val="center"/>
          </w:tcPr>
          <w:p w14:paraId="503B62B8" w14:textId="56817F07"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Protection relay have been considered as built-in type</w:t>
            </w:r>
          </w:p>
        </w:tc>
        <w:tc>
          <w:tcPr>
            <w:tcW w:w="525" w:type="pct"/>
            <w:shd w:val="clear" w:color="auto" w:fill="auto"/>
            <w:vAlign w:val="center"/>
          </w:tcPr>
          <w:p w14:paraId="2116ED4D" w14:textId="77777777" w:rsidR="00AA0792" w:rsidRDefault="00AA0792" w:rsidP="00AA0792">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r>
              <w:rPr>
                <w:rFonts w:ascii="Calibri" w:eastAsia="Calibri" w:hAnsi="Calibri" w:cs="Calibri"/>
                <w:sz w:val="20"/>
                <w:szCs w:val="20"/>
                <w:lang w:eastAsia="en-US"/>
              </w:rPr>
              <w:t xml:space="preserve"> </w:t>
            </w:r>
          </w:p>
          <w:p w14:paraId="11470E41" w14:textId="079A7925" w:rsidR="007558A3" w:rsidRPr="00906CA7" w:rsidRDefault="00AA0792" w:rsidP="00AA0792">
            <w:pPr>
              <w:wordWrap/>
              <w:spacing w:line="240" w:lineRule="auto"/>
              <w:rPr>
                <w:rFonts w:ascii="Cambria" w:hAnsi="Cambria" w:cs="Calibri"/>
                <w:color w:val="000000"/>
                <w:sz w:val="18"/>
                <w:szCs w:val="18"/>
              </w:rPr>
            </w:pPr>
            <w:r>
              <w:rPr>
                <w:rFonts w:ascii="Cambria" w:hAnsi="Cambria" w:cs="Calibri"/>
                <w:color w:val="000000"/>
                <w:sz w:val="18"/>
                <w:szCs w:val="18"/>
              </w:rPr>
              <w:t xml:space="preserve">Vendor should be </w:t>
            </w:r>
            <w:proofErr w:type="gramStart"/>
            <w:r>
              <w:rPr>
                <w:rFonts w:ascii="Cambria" w:hAnsi="Cambria" w:cs="Calibri"/>
                <w:color w:val="000000"/>
                <w:sz w:val="18"/>
                <w:szCs w:val="18"/>
              </w:rPr>
              <w:t>follow</w:t>
            </w:r>
            <w:proofErr w:type="gramEnd"/>
            <w:r>
              <w:rPr>
                <w:rFonts w:ascii="Cambria" w:hAnsi="Cambria" w:cs="Calibri"/>
                <w:color w:val="000000"/>
                <w:sz w:val="18"/>
                <w:szCs w:val="18"/>
              </w:rPr>
              <w:t xml:space="preserve"> project document.</w:t>
            </w:r>
          </w:p>
        </w:tc>
        <w:tc>
          <w:tcPr>
            <w:tcW w:w="525" w:type="pct"/>
          </w:tcPr>
          <w:p w14:paraId="6DFA8C2F"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E0C63C"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D21B9A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640AF27C" w14:textId="77777777" w:rsidTr="008036A7">
        <w:trPr>
          <w:trHeight w:val="917"/>
          <w:jc w:val="center"/>
        </w:trPr>
        <w:tc>
          <w:tcPr>
            <w:tcW w:w="183" w:type="pct"/>
            <w:vAlign w:val="center"/>
          </w:tcPr>
          <w:p w14:paraId="6BDCE259"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3E44F59"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38C4B9D0" w14:textId="2EA4B8EF" w:rsidR="007558A3" w:rsidRPr="002839BB" w:rsidRDefault="001F2C1D" w:rsidP="007558A3">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relays supplied with L</w:t>
            </w:r>
            <w:r w:rsidR="007558A3" w:rsidRPr="00434F51">
              <w:rPr>
                <w:rFonts w:ascii="Calibri" w:hAnsi="Calibri" w:cs="Calibri"/>
                <w:sz w:val="20"/>
                <w:szCs w:val="20"/>
              </w:rPr>
              <w:t>V switchgear shall be microprocessor based, which will facilitate a connection to DCS. Please confirm.</w:t>
            </w:r>
          </w:p>
        </w:tc>
        <w:tc>
          <w:tcPr>
            <w:tcW w:w="525" w:type="pct"/>
            <w:vAlign w:val="center"/>
          </w:tcPr>
          <w:p w14:paraId="6E19280B" w14:textId="40F31598"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Protection relay have been considered as built-in type</w:t>
            </w:r>
          </w:p>
        </w:tc>
        <w:tc>
          <w:tcPr>
            <w:tcW w:w="525" w:type="pct"/>
            <w:shd w:val="clear" w:color="auto" w:fill="auto"/>
            <w:vAlign w:val="center"/>
          </w:tcPr>
          <w:p w14:paraId="4C262F92" w14:textId="77777777" w:rsidR="00AA0792" w:rsidRDefault="00AA0792" w:rsidP="00AA0792">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r>
              <w:rPr>
                <w:rFonts w:ascii="Calibri" w:eastAsia="Calibri" w:hAnsi="Calibri" w:cs="Calibri"/>
                <w:sz w:val="20"/>
                <w:szCs w:val="20"/>
                <w:lang w:eastAsia="en-US"/>
              </w:rPr>
              <w:t xml:space="preserve"> </w:t>
            </w:r>
          </w:p>
          <w:p w14:paraId="562212C6" w14:textId="6FFBD78B" w:rsidR="007558A3" w:rsidRPr="00906CA7" w:rsidRDefault="00AA0792" w:rsidP="00AA0792">
            <w:pPr>
              <w:wordWrap/>
              <w:spacing w:line="240" w:lineRule="auto"/>
              <w:rPr>
                <w:rFonts w:ascii="Cambria" w:hAnsi="Cambria" w:cs="Calibri"/>
                <w:color w:val="000000"/>
                <w:sz w:val="18"/>
                <w:szCs w:val="18"/>
              </w:rPr>
            </w:pPr>
            <w:r>
              <w:rPr>
                <w:rFonts w:ascii="Cambria" w:hAnsi="Cambria" w:cs="Calibri"/>
                <w:color w:val="000000"/>
                <w:sz w:val="18"/>
                <w:szCs w:val="18"/>
              </w:rPr>
              <w:t xml:space="preserve">Vendor should be </w:t>
            </w:r>
            <w:proofErr w:type="gramStart"/>
            <w:r>
              <w:rPr>
                <w:rFonts w:ascii="Cambria" w:hAnsi="Cambria" w:cs="Calibri"/>
                <w:color w:val="000000"/>
                <w:sz w:val="18"/>
                <w:szCs w:val="18"/>
              </w:rPr>
              <w:t>follow</w:t>
            </w:r>
            <w:proofErr w:type="gramEnd"/>
            <w:r>
              <w:rPr>
                <w:rFonts w:ascii="Cambria" w:hAnsi="Cambria" w:cs="Calibri"/>
                <w:color w:val="000000"/>
                <w:sz w:val="18"/>
                <w:szCs w:val="18"/>
              </w:rPr>
              <w:t xml:space="preserve"> project document.</w:t>
            </w:r>
          </w:p>
        </w:tc>
        <w:tc>
          <w:tcPr>
            <w:tcW w:w="525" w:type="pct"/>
          </w:tcPr>
          <w:p w14:paraId="74371B9B"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12AF5CF"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824BA4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22CAC8EA" w14:textId="77777777" w:rsidTr="008036A7">
        <w:trPr>
          <w:trHeight w:val="917"/>
          <w:jc w:val="center"/>
        </w:trPr>
        <w:tc>
          <w:tcPr>
            <w:tcW w:w="183" w:type="pct"/>
            <w:vAlign w:val="center"/>
          </w:tcPr>
          <w:p w14:paraId="1305694C"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A551D0"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4E408429" w14:textId="77777777" w:rsidR="007558A3" w:rsidRPr="00434F51" w:rsidRDefault="007558A3" w:rsidP="007558A3">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525" w:type="pct"/>
            <w:vAlign w:val="center"/>
          </w:tcPr>
          <w:p w14:paraId="1C1AEC71" w14:textId="48905131"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Protection relay have been considered as built-in type</w:t>
            </w:r>
          </w:p>
        </w:tc>
        <w:tc>
          <w:tcPr>
            <w:tcW w:w="525" w:type="pct"/>
            <w:shd w:val="clear" w:color="auto" w:fill="auto"/>
            <w:vAlign w:val="center"/>
          </w:tcPr>
          <w:p w14:paraId="2B88D1BB" w14:textId="77777777" w:rsidR="00AA0792" w:rsidRDefault="00AA0792" w:rsidP="00AA0792">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r>
              <w:rPr>
                <w:rFonts w:ascii="Calibri" w:eastAsia="Calibri" w:hAnsi="Calibri" w:cs="Calibri"/>
                <w:sz w:val="20"/>
                <w:szCs w:val="20"/>
                <w:lang w:eastAsia="en-US"/>
              </w:rPr>
              <w:t xml:space="preserve"> </w:t>
            </w:r>
          </w:p>
          <w:p w14:paraId="4FED72D5" w14:textId="3AE2AB81" w:rsidR="007558A3" w:rsidRPr="00906CA7" w:rsidRDefault="00AA0792" w:rsidP="00AA0792">
            <w:pPr>
              <w:wordWrap/>
              <w:spacing w:line="240" w:lineRule="auto"/>
              <w:rPr>
                <w:rFonts w:ascii="Cambria" w:hAnsi="Cambria" w:cs="Calibri"/>
                <w:color w:val="000000"/>
                <w:sz w:val="18"/>
                <w:szCs w:val="18"/>
              </w:rPr>
            </w:pPr>
            <w:r>
              <w:rPr>
                <w:rFonts w:ascii="Cambria" w:hAnsi="Cambria" w:cs="Calibri"/>
                <w:color w:val="000000"/>
                <w:sz w:val="18"/>
                <w:szCs w:val="18"/>
              </w:rPr>
              <w:t xml:space="preserve">Vendor should be </w:t>
            </w:r>
            <w:proofErr w:type="gramStart"/>
            <w:r>
              <w:rPr>
                <w:rFonts w:ascii="Cambria" w:hAnsi="Cambria" w:cs="Calibri"/>
                <w:color w:val="000000"/>
                <w:sz w:val="18"/>
                <w:szCs w:val="18"/>
              </w:rPr>
              <w:t>follow</w:t>
            </w:r>
            <w:proofErr w:type="gramEnd"/>
            <w:r>
              <w:rPr>
                <w:rFonts w:ascii="Cambria" w:hAnsi="Cambria" w:cs="Calibri"/>
                <w:color w:val="000000"/>
                <w:sz w:val="18"/>
                <w:szCs w:val="18"/>
              </w:rPr>
              <w:t xml:space="preserve"> project document.</w:t>
            </w:r>
          </w:p>
        </w:tc>
        <w:tc>
          <w:tcPr>
            <w:tcW w:w="525" w:type="pct"/>
          </w:tcPr>
          <w:p w14:paraId="635B2FAA"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C40883D"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2B77331"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222FE159" w14:textId="77777777" w:rsidTr="008036A7">
        <w:trPr>
          <w:trHeight w:val="917"/>
          <w:jc w:val="center"/>
        </w:trPr>
        <w:tc>
          <w:tcPr>
            <w:tcW w:w="183" w:type="pct"/>
            <w:vAlign w:val="center"/>
          </w:tcPr>
          <w:p w14:paraId="588A6FA1"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E95D49"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00ACA5A5" w14:textId="77777777" w:rsidR="007558A3" w:rsidRPr="00833A6F" w:rsidRDefault="007558A3" w:rsidP="007558A3">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525" w:type="pct"/>
            <w:vAlign w:val="center"/>
          </w:tcPr>
          <w:p w14:paraId="7A5B6289" w14:textId="6387B0FF" w:rsidR="007558A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Protection relay have been considered as built-in type</w:t>
            </w:r>
          </w:p>
        </w:tc>
        <w:tc>
          <w:tcPr>
            <w:tcW w:w="525" w:type="pct"/>
            <w:shd w:val="clear" w:color="auto" w:fill="auto"/>
            <w:vAlign w:val="center"/>
          </w:tcPr>
          <w:p w14:paraId="24DA5306" w14:textId="77777777" w:rsidR="00AA0792" w:rsidRDefault="00AA0792" w:rsidP="00AA0792">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r>
              <w:rPr>
                <w:rFonts w:ascii="Calibri" w:eastAsia="Calibri" w:hAnsi="Calibri" w:cs="Calibri"/>
                <w:sz w:val="20"/>
                <w:szCs w:val="20"/>
                <w:lang w:eastAsia="en-US"/>
              </w:rPr>
              <w:t xml:space="preserve"> </w:t>
            </w:r>
          </w:p>
          <w:p w14:paraId="1EE0196F" w14:textId="66AFDAE1" w:rsidR="007558A3" w:rsidRPr="00906CA7" w:rsidRDefault="00AA0792" w:rsidP="00AA0792">
            <w:pPr>
              <w:wordWrap/>
              <w:spacing w:line="240" w:lineRule="auto"/>
              <w:rPr>
                <w:rFonts w:ascii="Cambria" w:hAnsi="Cambria" w:cs="Calibri"/>
                <w:color w:val="000000"/>
                <w:sz w:val="18"/>
                <w:szCs w:val="18"/>
              </w:rPr>
            </w:pPr>
            <w:r>
              <w:rPr>
                <w:rFonts w:ascii="Cambria" w:hAnsi="Cambria" w:cs="Calibri"/>
                <w:color w:val="000000"/>
                <w:sz w:val="18"/>
                <w:szCs w:val="18"/>
              </w:rPr>
              <w:t xml:space="preserve">Vendor should be </w:t>
            </w:r>
            <w:proofErr w:type="gramStart"/>
            <w:r>
              <w:rPr>
                <w:rFonts w:ascii="Cambria" w:hAnsi="Cambria" w:cs="Calibri"/>
                <w:color w:val="000000"/>
                <w:sz w:val="18"/>
                <w:szCs w:val="18"/>
              </w:rPr>
              <w:t>follow</w:t>
            </w:r>
            <w:proofErr w:type="gramEnd"/>
            <w:r>
              <w:rPr>
                <w:rFonts w:ascii="Cambria" w:hAnsi="Cambria" w:cs="Calibri"/>
                <w:color w:val="000000"/>
                <w:sz w:val="18"/>
                <w:szCs w:val="18"/>
              </w:rPr>
              <w:t xml:space="preserve"> project document.</w:t>
            </w:r>
          </w:p>
        </w:tc>
        <w:tc>
          <w:tcPr>
            <w:tcW w:w="525" w:type="pct"/>
          </w:tcPr>
          <w:p w14:paraId="163C797D"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90D72CC"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3F9D368"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15AE88B4" w14:textId="77777777" w:rsidTr="008036A7">
        <w:trPr>
          <w:trHeight w:val="917"/>
          <w:jc w:val="center"/>
        </w:trPr>
        <w:tc>
          <w:tcPr>
            <w:tcW w:w="183" w:type="pct"/>
            <w:vAlign w:val="center"/>
          </w:tcPr>
          <w:p w14:paraId="21E4DF63"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45A9A73"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457" w:type="pct"/>
            <w:vAlign w:val="center"/>
          </w:tcPr>
          <w:p w14:paraId="02E4248B" w14:textId="77777777" w:rsidR="007558A3" w:rsidRPr="00C1625E" w:rsidRDefault="007558A3" w:rsidP="007558A3">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525" w:type="pct"/>
            <w:vAlign w:val="center"/>
          </w:tcPr>
          <w:p w14:paraId="514EEBFE" w14:textId="77777777" w:rsidR="007558A3"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Protection relay have been considered as built-in type,</w:t>
            </w:r>
          </w:p>
          <w:p w14:paraId="055A9828" w14:textId="53068B61" w:rsidR="002B3933" w:rsidRPr="003B0628" w:rsidRDefault="002B3933" w:rsidP="007558A3">
            <w:pPr>
              <w:widowControl/>
              <w:wordWrap/>
              <w:adjustRightInd/>
              <w:spacing w:line="240" w:lineRule="auto"/>
              <w:jc w:val="left"/>
              <w:textAlignment w:val="auto"/>
              <w:rPr>
                <w:rFonts w:ascii="Arial" w:eastAsia="Calibri" w:hAnsi="Arial" w:cs="Arial"/>
                <w:color w:val="0070C0"/>
                <w:sz w:val="20"/>
                <w:szCs w:val="20"/>
                <w:lang w:eastAsia="en-US"/>
              </w:rPr>
            </w:pPr>
            <w:proofErr w:type="gramStart"/>
            <w:r>
              <w:rPr>
                <w:rFonts w:ascii="Arial" w:eastAsia="Calibri" w:hAnsi="Arial" w:cs="Arial"/>
                <w:color w:val="0070C0"/>
                <w:sz w:val="20"/>
                <w:szCs w:val="20"/>
                <w:lang w:eastAsia="en-US"/>
              </w:rPr>
              <w:t>So</w:t>
            </w:r>
            <w:proofErr w:type="gramEnd"/>
            <w:r>
              <w:rPr>
                <w:rFonts w:ascii="Arial" w:eastAsia="Calibri" w:hAnsi="Arial" w:cs="Arial"/>
                <w:color w:val="0070C0"/>
                <w:sz w:val="20"/>
                <w:szCs w:val="20"/>
                <w:lang w:eastAsia="en-US"/>
              </w:rPr>
              <w:t xml:space="preserve"> these item have been considered based on I/O list</w:t>
            </w:r>
          </w:p>
        </w:tc>
        <w:tc>
          <w:tcPr>
            <w:tcW w:w="525" w:type="pct"/>
            <w:shd w:val="clear" w:color="auto" w:fill="auto"/>
            <w:vAlign w:val="center"/>
          </w:tcPr>
          <w:p w14:paraId="036CD171" w14:textId="77777777" w:rsidR="00AA0792" w:rsidRDefault="00AA0792" w:rsidP="006573E6">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r>
              <w:rPr>
                <w:rFonts w:ascii="Calibri" w:eastAsia="Calibri" w:hAnsi="Calibri" w:cs="Calibri"/>
                <w:sz w:val="20"/>
                <w:szCs w:val="20"/>
                <w:lang w:eastAsia="en-US"/>
              </w:rPr>
              <w:t xml:space="preserve"> </w:t>
            </w:r>
          </w:p>
          <w:p w14:paraId="7F8BD7B9" w14:textId="00AB9E84" w:rsidR="007558A3" w:rsidRPr="00906CA7" w:rsidRDefault="00AA0792" w:rsidP="006573E6">
            <w:pPr>
              <w:wordWrap/>
              <w:spacing w:line="240" w:lineRule="auto"/>
              <w:jc w:val="left"/>
              <w:rPr>
                <w:rFonts w:ascii="Cambria" w:hAnsi="Cambria" w:cs="Calibri"/>
                <w:color w:val="000000"/>
                <w:sz w:val="18"/>
                <w:szCs w:val="18"/>
              </w:rPr>
            </w:pPr>
            <w:r>
              <w:rPr>
                <w:rFonts w:ascii="Cambria" w:hAnsi="Cambria" w:cs="Calibri"/>
                <w:color w:val="000000"/>
                <w:sz w:val="18"/>
                <w:szCs w:val="18"/>
              </w:rPr>
              <w:t xml:space="preserve">Vendor should be </w:t>
            </w:r>
            <w:proofErr w:type="gramStart"/>
            <w:r>
              <w:rPr>
                <w:rFonts w:ascii="Cambria" w:hAnsi="Cambria" w:cs="Calibri"/>
                <w:color w:val="000000"/>
                <w:sz w:val="18"/>
                <w:szCs w:val="18"/>
              </w:rPr>
              <w:t>follow</w:t>
            </w:r>
            <w:proofErr w:type="gramEnd"/>
            <w:r>
              <w:rPr>
                <w:rFonts w:ascii="Cambria" w:hAnsi="Cambria" w:cs="Calibri"/>
                <w:color w:val="000000"/>
                <w:sz w:val="18"/>
                <w:szCs w:val="18"/>
              </w:rPr>
              <w:t xml:space="preserve"> project document.</w:t>
            </w:r>
          </w:p>
        </w:tc>
        <w:tc>
          <w:tcPr>
            <w:tcW w:w="525" w:type="pct"/>
          </w:tcPr>
          <w:p w14:paraId="32DFD6F3"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045F17B"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64DE748"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9547A" w:rsidRPr="000A788D" w14:paraId="11174BB7" w14:textId="77777777" w:rsidTr="008036A7">
        <w:trPr>
          <w:trHeight w:val="917"/>
          <w:jc w:val="center"/>
        </w:trPr>
        <w:tc>
          <w:tcPr>
            <w:tcW w:w="183" w:type="pct"/>
            <w:vAlign w:val="center"/>
          </w:tcPr>
          <w:p w14:paraId="475888DC" w14:textId="77777777" w:rsidR="0079547A" w:rsidRPr="0088368D" w:rsidRDefault="0079547A"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A873E55" w14:textId="2677B7F3" w:rsidR="0079547A" w:rsidRDefault="0079547A"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PT</w:t>
            </w:r>
          </w:p>
        </w:tc>
        <w:tc>
          <w:tcPr>
            <w:tcW w:w="1457" w:type="pct"/>
            <w:vAlign w:val="center"/>
          </w:tcPr>
          <w:p w14:paraId="216F17A0" w14:textId="3F6C850D" w:rsidR="0079547A" w:rsidRDefault="0079547A" w:rsidP="007558A3">
            <w:pPr>
              <w:widowControl/>
              <w:wordWrap/>
              <w:autoSpaceDE w:val="0"/>
              <w:autoSpaceDN w:val="0"/>
              <w:spacing w:line="240" w:lineRule="auto"/>
              <w:textAlignment w:val="auto"/>
              <w:rPr>
                <w:rFonts w:ascii="Calibri" w:hAnsi="Calibri" w:cs="Calibri"/>
                <w:sz w:val="20"/>
                <w:szCs w:val="20"/>
              </w:rPr>
            </w:pPr>
            <w:r w:rsidRPr="0079547A">
              <w:rPr>
                <w:rFonts w:ascii="Calibri" w:hAnsi="Calibri" w:cs="Calibri"/>
                <w:sz w:val="20"/>
                <w:szCs w:val="20"/>
              </w:rPr>
              <w:t xml:space="preserve">Control circuit voltage for outgoing is 230 VAC which will be supplied for each </w:t>
            </w:r>
            <w:r w:rsidR="00532D83" w:rsidRPr="0079547A">
              <w:rPr>
                <w:rFonts w:ascii="Calibri" w:hAnsi="Calibri" w:cs="Calibri"/>
                <w:sz w:val="20"/>
                <w:szCs w:val="20"/>
              </w:rPr>
              <w:t xml:space="preserve">LV </w:t>
            </w:r>
            <w:r w:rsidRPr="0079547A">
              <w:rPr>
                <w:rFonts w:ascii="Calibri" w:hAnsi="Calibri" w:cs="Calibri"/>
                <w:sz w:val="20"/>
                <w:szCs w:val="20"/>
              </w:rPr>
              <w:t xml:space="preserve">cubicle. In other </w:t>
            </w:r>
            <w:proofErr w:type="gramStart"/>
            <w:r w:rsidRPr="0079547A">
              <w:rPr>
                <w:rFonts w:ascii="Calibri" w:hAnsi="Calibri" w:cs="Calibri"/>
                <w:sz w:val="20"/>
                <w:szCs w:val="20"/>
              </w:rPr>
              <w:t>words</w:t>
            </w:r>
            <w:proofErr w:type="gramEnd"/>
            <w:r w:rsidRPr="0079547A">
              <w:rPr>
                <w:rFonts w:ascii="Calibri" w:hAnsi="Calibri" w:cs="Calibri"/>
                <w:sz w:val="20"/>
                <w:szCs w:val="20"/>
              </w:rPr>
              <w:t xml:space="preserve"> for</w:t>
            </w:r>
            <w:r>
              <w:rPr>
                <w:rFonts w:ascii="Calibri" w:hAnsi="Calibri" w:cs="Calibri"/>
                <w:sz w:val="20"/>
                <w:szCs w:val="20"/>
              </w:rPr>
              <w:t xml:space="preserve"> </w:t>
            </w:r>
            <w:r w:rsidRPr="0079547A">
              <w:rPr>
                <w:rFonts w:ascii="Calibri" w:hAnsi="Calibri" w:cs="Calibri"/>
                <w:sz w:val="20"/>
                <w:szCs w:val="20"/>
              </w:rPr>
              <w:t xml:space="preserve">each </w:t>
            </w:r>
            <w:r w:rsidR="00532D83" w:rsidRPr="0079547A">
              <w:rPr>
                <w:rFonts w:ascii="Calibri" w:hAnsi="Calibri" w:cs="Calibri"/>
                <w:sz w:val="20"/>
                <w:szCs w:val="20"/>
              </w:rPr>
              <w:t xml:space="preserve">LV </w:t>
            </w:r>
            <w:r w:rsidRPr="0079547A">
              <w:rPr>
                <w:rFonts w:ascii="Calibri" w:hAnsi="Calibri" w:cs="Calibri"/>
                <w:sz w:val="20"/>
                <w:szCs w:val="20"/>
              </w:rPr>
              <w:t>cubicle one isolated dry type transformer shall be considered by vendor.</w:t>
            </w:r>
          </w:p>
        </w:tc>
        <w:tc>
          <w:tcPr>
            <w:tcW w:w="525" w:type="pct"/>
            <w:vAlign w:val="center"/>
          </w:tcPr>
          <w:p w14:paraId="3DEA194F" w14:textId="007EAEB0" w:rsidR="0079547A" w:rsidRPr="00E450E1" w:rsidRDefault="00822AA9"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8D9D0C7" w14:textId="5147284F" w:rsidR="0079547A" w:rsidRPr="00906CA7" w:rsidRDefault="00AA0792"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72B3D68" w14:textId="77777777" w:rsidR="0079547A" w:rsidRPr="00E450E1" w:rsidRDefault="0079547A"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0DF93D4" w14:textId="77777777" w:rsidR="0079547A" w:rsidRPr="00E450E1" w:rsidRDefault="0079547A"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C36E5B5" w14:textId="77777777" w:rsidR="0079547A" w:rsidRPr="00E450E1" w:rsidRDefault="0079547A"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2806BE" w:rsidRPr="000A788D" w14:paraId="2FB030AB" w14:textId="77777777" w:rsidTr="008036A7">
        <w:trPr>
          <w:trHeight w:val="917"/>
          <w:jc w:val="center"/>
        </w:trPr>
        <w:tc>
          <w:tcPr>
            <w:tcW w:w="183" w:type="pct"/>
            <w:vAlign w:val="center"/>
          </w:tcPr>
          <w:p w14:paraId="5D440923" w14:textId="77777777" w:rsidR="002806BE" w:rsidRPr="0088368D" w:rsidRDefault="002806BE"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61F74A2" w14:textId="018B83B1" w:rsidR="002806BE" w:rsidRDefault="002806BE"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457" w:type="pct"/>
            <w:vAlign w:val="center"/>
          </w:tcPr>
          <w:p w14:paraId="4FCA3A6D" w14:textId="434CA15A" w:rsidR="002806BE" w:rsidRPr="0079547A" w:rsidRDefault="002806BE" w:rsidP="00194BA3">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All notes in the page 2 of document </w:t>
            </w:r>
            <w:r w:rsidR="00194BA3">
              <w:rPr>
                <w:rFonts w:ascii="Calibri" w:hAnsi="Calibri" w:cs="Calibri"/>
                <w:sz w:val="20"/>
                <w:szCs w:val="20"/>
              </w:rPr>
              <w:t>“</w:t>
            </w:r>
            <w:r w:rsidR="00194BA3" w:rsidRPr="00194BA3">
              <w:rPr>
                <w:rFonts w:ascii="Calibri" w:hAnsi="Calibri" w:cs="Calibri"/>
                <w:sz w:val="20"/>
                <w:szCs w:val="20"/>
              </w:rPr>
              <w:t>BK-GCS-PEDCO-120-EL-SL-0002</w:t>
            </w:r>
            <w:r w:rsidR="00194BA3">
              <w:rPr>
                <w:rFonts w:ascii="Calibri" w:hAnsi="Calibri" w:cs="Calibri"/>
                <w:sz w:val="20"/>
                <w:szCs w:val="20"/>
              </w:rPr>
              <w:t>” shall be considered by vendor</w:t>
            </w:r>
            <w:r w:rsidR="00CD0681">
              <w:rPr>
                <w:rFonts w:ascii="Calibri" w:hAnsi="Calibri" w:cs="Calibri"/>
                <w:sz w:val="20"/>
                <w:szCs w:val="20"/>
              </w:rPr>
              <w:t>.</w:t>
            </w:r>
          </w:p>
        </w:tc>
        <w:tc>
          <w:tcPr>
            <w:tcW w:w="525" w:type="pct"/>
            <w:vAlign w:val="center"/>
          </w:tcPr>
          <w:p w14:paraId="1C303DB1" w14:textId="17003E8E" w:rsidR="002806BE" w:rsidRPr="00E450E1" w:rsidRDefault="00822AA9"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1BB7DD4" w14:textId="3509DD94" w:rsidR="002806BE" w:rsidRPr="00906CA7" w:rsidRDefault="00AA0792" w:rsidP="007558A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0D6EF48" w14:textId="77777777" w:rsidR="002806BE" w:rsidRPr="00E450E1" w:rsidRDefault="002806BE"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0A658A7" w14:textId="77777777" w:rsidR="002806BE" w:rsidRPr="00E450E1" w:rsidRDefault="002806BE"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8A3D1B1" w14:textId="77777777" w:rsidR="002806BE" w:rsidRPr="00E450E1" w:rsidRDefault="002806BE"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1939C2" w:rsidRPr="000A788D" w14:paraId="67761992" w14:textId="77777777" w:rsidTr="008036A7">
        <w:trPr>
          <w:trHeight w:val="917"/>
          <w:jc w:val="center"/>
        </w:trPr>
        <w:tc>
          <w:tcPr>
            <w:tcW w:w="183" w:type="pct"/>
            <w:vAlign w:val="center"/>
          </w:tcPr>
          <w:p w14:paraId="2C21BEA5" w14:textId="77777777" w:rsidR="001939C2" w:rsidRPr="0088368D" w:rsidRDefault="001939C2" w:rsidP="001939C2">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0486B34" w14:textId="15457F89" w:rsidR="001939C2" w:rsidRPr="005813D2" w:rsidRDefault="001939C2" w:rsidP="005813D2">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457" w:type="pct"/>
            <w:vAlign w:val="center"/>
          </w:tcPr>
          <w:p w14:paraId="590EF160" w14:textId="25C3DF29" w:rsidR="001939C2" w:rsidRDefault="001939C2" w:rsidP="001939C2">
            <w:pPr>
              <w:widowControl/>
              <w:wordWrap/>
              <w:autoSpaceDE w:val="0"/>
              <w:autoSpaceDN w:val="0"/>
              <w:spacing w:line="240" w:lineRule="auto"/>
              <w:textAlignment w:val="auto"/>
              <w:rPr>
                <w:rFonts w:ascii="Calibri" w:hAnsi="Calibri" w:cs="Calibri"/>
                <w:sz w:val="20"/>
                <w:szCs w:val="20"/>
              </w:rPr>
            </w:pPr>
            <w:r w:rsidRPr="001939C2">
              <w:rPr>
                <w:rFonts w:ascii="Calibri" w:hAnsi="Calibri" w:cs="Calibri"/>
                <w:sz w:val="20"/>
                <w:szCs w:val="20"/>
              </w:rPr>
              <w:t>Vendor shall consider "Control Logic Diagr</w:t>
            </w:r>
            <w:r>
              <w:rPr>
                <w:rFonts w:ascii="Calibri" w:hAnsi="Calibri" w:cs="Calibri"/>
                <w:sz w:val="20"/>
                <w:szCs w:val="20"/>
              </w:rPr>
              <w:t>am for LV Incomers and Bus Tie"</w:t>
            </w:r>
            <w:r w:rsidRPr="001939C2">
              <w:rPr>
                <w:rFonts w:ascii="Calibri" w:hAnsi="Calibri" w:cs="Calibri"/>
                <w:sz w:val="20"/>
                <w:szCs w:val="20"/>
              </w:rPr>
              <w:t xml:space="preserve"> (BK-GCS-PEDCO-120-EL-LD-0001)" &amp; "LV Switchgear/MCC Single Line Diagram</w:t>
            </w:r>
            <w:proofErr w:type="gramStart"/>
            <w:r>
              <w:rPr>
                <w:rFonts w:ascii="Calibri" w:hAnsi="Calibri" w:cs="Calibri"/>
                <w:sz w:val="20"/>
                <w:szCs w:val="20"/>
              </w:rPr>
              <w:t xml:space="preserve"> </w:t>
            </w:r>
            <w:r w:rsidRPr="001939C2">
              <w:rPr>
                <w:rFonts w:ascii="Calibri" w:hAnsi="Calibri" w:cs="Calibri"/>
                <w:sz w:val="20"/>
                <w:szCs w:val="20"/>
              </w:rPr>
              <w:t xml:space="preserve">  (</w:t>
            </w:r>
            <w:proofErr w:type="gramEnd"/>
            <w:r w:rsidRPr="001939C2">
              <w:rPr>
                <w:rFonts w:ascii="Calibri" w:hAnsi="Calibri" w:cs="Calibri"/>
                <w:sz w:val="20"/>
                <w:szCs w:val="20"/>
              </w:rPr>
              <w:t>BK-GCS-PEDCO-120-EL-sl-0002)" as references for metering &amp; schematic diagram of incomings.</w:t>
            </w:r>
          </w:p>
        </w:tc>
        <w:tc>
          <w:tcPr>
            <w:tcW w:w="525" w:type="pct"/>
            <w:vAlign w:val="center"/>
          </w:tcPr>
          <w:p w14:paraId="2D4EDF38" w14:textId="7F6C82ED" w:rsidR="001939C2" w:rsidRPr="00E450E1" w:rsidRDefault="00822AA9" w:rsidP="001939C2">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5D63E09" w14:textId="5025BA6E" w:rsidR="001939C2" w:rsidRPr="00906CA7" w:rsidRDefault="00AA0792" w:rsidP="001939C2">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4716BF2D" w14:textId="77777777" w:rsidR="001939C2" w:rsidRPr="00E450E1" w:rsidRDefault="001939C2" w:rsidP="001939C2">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EB10E5E" w14:textId="77777777" w:rsidR="001939C2" w:rsidRPr="00E450E1" w:rsidRDefault="001939C2" w:rsidP="001939C2">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9811100" w14:textId="77777777" w:rsidR="001939C2" w:rsidRPr="00E450E1" w:rsidRDefault="001939C2" w:rsidP="001939C2">
            <w:pPr>
              <w:widowControl/>
              <w:wordWrap/>
              <w:adjustRightInd/>
              <w:spacing w:line="240" w:lineRule="auto"/>
              <w:jc w:val="left"/>
              <w:textAlignment w:val="auto"/>
              <w:rPr>
                <w:rFonts w:ascii="Arial" w:eastAsia="Calibri" w:hAnsi="Arial" w:cs="Arial"/>
                <w:color w:val="0070C0"/>
                <w:sz w:val="20"/>
                <w:szCs w:val="20"/>
                <w:lang w:eastAsia="en-US"/>
              </w:rPr>
            </w:pPr>
          </w:p>
        </w:tc>
      </w:tr>
      <w:tr w:rsidR="00AA0792" w:rsidRPr="000A788D" w14:paraId="3BCD0CCD" w14:textId="77777777" w:rsidTr="008036A7">
        <w:trPr>
          <w:trHeight w:val="917"/>
          <w:jc w:val="center"/>
        </w:trPr>
        <w:tc>
          <w:tcPr>
            <w:tcW w:w="183" w:type="pct"/>
            <w:vAlign w:val="center"/>
          </w:tcPr>
          <w:p w14:paraId="70D1F155" w14:textId="77777777" w:rsidR="00AA0792" w:rsidRPr="0088368D" w:rsidRDefault="00AA0792" w:rsidP="00AA0792">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242DD5" w14:textId="2DE25AE6" w:rsidR="00AA0792" w:rsidRDefault="00AA0792" w:rsidP="00AA0792">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457" w:type="pct"/>
            <w:vAlign w:val="center"/>
          </w:tcPr>
          <w:p w14:paraId="23FF2A35" w14:textId="5F44FA4B" w:rsidR="00AA0792" w:rsidRPr="001939C2" w:rsidRDefault="00AA0792" w:rsidP="00AA0792">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notes in the page 3 of document “</w:t>
            </w:r>
            <w:r w:rsidRPr="005813D2">
              <w:rPr>
                <w:rFonts w:ascii="Calibri" w:hAnsi="Calibri" w:cs="Calibri"/>
                <w:sz w:val="20"/>
                <w:szCs w:val="20"/>
              </w:rPr>
              <w:t>BK-GCS-PEDCO-120-EL-DG-0002</w:t>
            </w:r>
            <w:r>
              <w:rPr>
                <w:rFonts w:ascii="Calibri" w:hAnsi="Calibri" w:cs="Calibri"/>
                <w:sz w:val="20"/>
                <w:szCs w:val="20"/>
              </w:rPr>
              <w:t>” shall be considered by vendor.</w:t>
            </w:r>
          </w:p>
        </w:tc>
        <w:tc>
          <w:tcPr>
            <w:tcW w:w="525" w:type="pct"/>
            <w:vAlign w:val="center"/>
          </w:tcPr>
          <w:p w14:paraId="0F030754" w14:textId="00E7B7C4" w:rsidR="00AA0792" w:rsidRPr="00E450E1" w:rsidRDefault="00AA0792" w:rsidP="00AA0792">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23CCD5A" w14:textId="6B016BFE" w:rsidR="00AA0792" w:rsidRPr="00906CA7" w:rsidRDefault="00AA0792" w:rsidP="00AA0792">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19EB322" w14:textId="77777777" w:rsidR="00AA0792" w:rsidRPr="00E450E1" w:rsidRDefault="00AA0792" w:rsidP="00AA0792">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04B1D75" w14:textId="77777777" w:rsidR="00AA0792" w:rsidRPr="00E450E1" w:rsidRDefault="00AA0792" w:rsidP="00AA0792">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5F6E3" w14:textId="77777777" w:rsidR="00AA0792" w:rsidRPr="00E450E1" w:rsidRDefault="00AA0792" w:rsidP="00AA0792">
            <w:pPr>
              <w:widowControl/>
              <w:wordWrap/>
              <w:adjustRightInd/>
              <w:spacing w:line="240" w:lineRule="auto"/>
              <w:jc w:val="left"/>
              <w:textAlignment w:val="auto"/>
              <w:rPr>
                <w:rFonts w:ascii="Arial" w:eastAsia="Calibri" w:hAnsi="Arial" w:cs="Arial"/>
                <w:color w:val="0070C0"/>
                <w:sz w:val="20"/>
                <w:szCs w:val="20"/>
                <w:lang w:eastAsia="en-US"/>
              </w:rPr>
            </w:pPr>
          </w:p>
        </w:tc>
      </w:tr>
      <w:tr w:rsidR="00D73A11" w:rsidRPr="000A788D" w14:paraId="14253ECB" w14:textId="77777777" w:rsidTr="008036A7">
        <w:trPr>
          <w:trHeight w:val="917"/>
          <w:jc w:val="center"/>
        </w:trPr>
        <w:tc>
          <w:tcPr>
            <w:tcW w:w="183" w:type="pct"/>
            <w:vAlign w:val="center"/>
          </w:tcPr>
          <w:p w14:paraId="7ABA80EF" w14:textId="77777777" w:rsidR="00D73A11" w:rsidRPr="0088368D" w:rsidRDefault="00D73A11" w:rsidP="00AA0792">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FF13933" w14:textId="7457369D" w:rsidR="00D73A11" w:rsidRDefault="00D73A11" w:rsidP="00AA0792">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57" w:type="pct"/>
            <w:vAlign w:val="center"/>
          </w:tcPr>
          <w:p w14:paraId="5B82C48B" w14:textId="77777777" w:rsidR="00D73A11" w:rsidRDefault="000E5DB0" w:rsidP="00AA0792">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Base On Project Document Type </w:t>
            </w:r>
            <w:proofErr w:type="gramStart"/>
            <w:r>
              <w:rPr>
                <w:rFonts w:ascii="Calibri" w:hAnsi="Calibri" w:cs="Calibri"/>
                <w:sz w:val="20"/>
                <w:szCs w:val="20"/>
              </w:rPr>
              <w:t>Of</w:t>
            </w:r>
            <w:proofErr w:type="gramEnd"/>
            <w:r>
              <w:rPr>
                <w:rFonts w:ascii="Calibri" w:hAnsi="Calibri" w:cs="Calibri"/>
                <w:sz w:val="20"/>
                <w:szCs w:val="20"/>
              </w:rPr>
              <w:t xml:space="preserve"> Switchgear Is Front Access But Vendor Purpose Rear Accesses</w:t>
            </w:r>
            <w:r w:rsidR="004D24B7">
              <w:rPr>
                <w:rFonts w:ascii="Calibri" w:hAnsi="Calibri" w:cs="Calibri"/>
                <w:sz w:val="20"/>
                <w:szCs w:val="20"/>
              </w:rPr>
              <w:t>.</w:t>
            </w:r>
          </w:p>
          <w:p w14:paraId="442C346A" w14:textId="0A16F450" w:rsidR="004D24B7" w:rsidRDefault="004D24B7" w:rsidP="00AA0792">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Pls Clarified.</w:t>
            </w:r>
          </w:p>
        </w:tc>
        <w:tc>
          <w:tcPr>
            <w:tcW w:w="525" w:type="pct"/>
            <w:vAlign w:val="center"/>
          </w:tcPr>
          <w:p w14:paraId="6EE3AD02" w14:textId="77777777" w:rsidR="00D73A11" w:rsidRDefault="00D73A11" w:rsidP="00AA0792">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14:paraId="2F711226" w14:textId="77777777" w:rsidR="00D73A11" w:rsidRDefault="00D73A11" w:rsidP="00AA0792">
            <w:pPr>
              <w:wordWrap/>
              <w:spacing w:line="240" w:lineRule="auto"/>
              <w:rPr>
                <w:rFonts w:ascii="Cambria" w:hAnsi="Cambria" w:cs="Calibri"/>
                <w:color w:val="000000"/>
                <w:sz w:val="18"/>
                <w:szCs w:val="18"/>
              </w:rPr>
            </w:pPr>
          </w:p>
        </w:tc>
        <w:tc>
          <w:tcPr>
            <w:tcW w:w="525" w:type="pct"/>
          </w:tcPr>
          <w:p w14:paraId="1FD20F5A" w14:textId="77777777" w:rsidR="00D73A11" w:rsidRPr="00E450E1" w:rsidRDefault="00D73A11" w:rsidP="00AA0792">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8A3B77A" w14:textId="77777777" w:rsidR="00D73A11" w:rsidRPr="00E450E1" w:rsidRDefault="00D73A11" w:rsidP="00AA0792">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BC29D9D" w14:textId="77777777" w:rsidR="00D73A11" w:rsidRPr="00E450E1" w:rsidRDefault="00D73A11" w:rsidP="00AA0792">
            <w:pPr>
              <w:widowControl/>
              <w:wordWrap/>
              <w:adjustRightInd/>
              <w:spacing w:line="240" w:lineRule="auto"/>
              <w:jc w:val="left"/>
              <w:textAlignment w:val="auto"/>
              <w:rPr>
                <w:rFonts w:ascii="Arial" w:eastAsia="Calibri" w:hAnsi="Arial" w:cs="Arial"/>
                <w:color w:val="0070C0"/>
                <w:sz w:val="20"/>
                <w:szCs w:val="20"/>
                <w:lang w:eastAsia="en-US"/>
              </w:rPr>
            </w:pPr>
          </w:p>
        </w:tc>
      </w:tr>
    </w:tbl>
    <w:p w14:paraId="4686CA0F" w14:textId="77777777" w:rsidR="00860280" w:rsidRDefault="00860280" w:rsidP="000E4DA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4B4F2" w14:textId="77777777" w:rsidR="00F60192" w:rsidRDefault="00F60192" w:rsidP="00FE509A">
      <w:pPr>
        <w:spacing w:line="240" w:lineRule="auto"/>
      </w:pPr>
      <w:r>
        <w:separator/>
      </w:r>
    </w:p>
  </w:endnote>
  <w:endnote w:type="continuationSeparator" w:id="0">
    <w:p w14:paraId="235EDF5F" w14:textId="77777777"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2E3BEFDD" w14:textId="77777777"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532D83">
              <w:rPr>
                <w:rFonts w:asciiTheme="minorHAnsi" w:hAnsiTheme="minorHAnsi"/>
                <w:b/>
                <w:bCs/>
                <w:noProof/>
                <w:sz w:val="24"/>
                <w:szCs w:val="24"/>
              </w:rPr>
              <w:t>9</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532D83">
              <w:rPr>
                <w:rFonts w:asciiTheme="minorHAnsi" w:hAnsiTheme="minorHAnsi"/>
                <w:b/>
                <w:bCs/>
                <w:noProof/>
                <w:sz w:val="24"/>
                <w:szCs w:val="24"/>
              </w:rPr>
              <w:t>10</w:t>
            </w:r>
            <w:r w:rsidRPr="00FF262D">
              <w:rPr>
                <w:rFonts w:asciiTheme="minorHAnsi" w:hAnsiTheme="minorHAnsi"/>
                <w:b/>
                <w:bCs/>
                <w:sz w:val="24"/>
                <w:szCs w:val="24"/>
              </w:rPr>
              <w:fldChar w:fldCharType="end"/>
            </w:r>
          </w:p>
        </w:sdtContent>
      </w:sdt>
    </w:sdtContent>
  </w:sdt>
  <w:p w14:paraId="4C6DC50E" w14:textId="77777777" w:rsidR="00C354A8" w:rsidRDefault="00C35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28C4C" w14:textId="77777777" w:rsidR="00F60192" w:rsidRDefault="00F60192" w:rsidP="00FE509A">
      <w:pPr>
        <w:spacing w:line="240" w:lineRule="auto"/>
      </w:pPr>
      <w:r>
        <w:separator/>
      </w:r>
    </w:p>
  </w:footnote>
  <w:footnote w:type="continuationSeparator" w:id="0">
    <w:p w14:paraId="7F72E127" w14:textId="77777777" w:rsidR="00F60192" w:rsidRDefault="00F60192"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14:paraId="0DC66C56" w14:textId="77777777" w:rsidTr="00192D15">
      <w:trPr>
        <w:trHeight w:val="800"/>
        <w:jc w:val="center"/>
      </w:trPr>
      <w:tc>
        <w:tcPr>
          <w:tcW w:w="2160" w:type="dxa"/>
          <w:tcBorders>
            <w:bottom w:val="nil"/>
          </w:tcBorders>
          <w:vAlign w:val="bottom"/>
        </w:tcPr>
        <w:p w14:paraId="7B42E102" w14:textId="77777777"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D37D40A" wp14:editId="71CE6E6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4FBF0E0D" w14:textId="77777777"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6F8ADA2B" w14:textId="77777777"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14:paraId="3CE08E78" w14:textId="77777777"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14:paraId="070CCF35" w14:textId="77777777" w:rsidTr="00192D15">
      <w:trPr>
        <w:trHeight w:val="518"/>
        <w:jc w:val="center"/>
      </w:trPr>
      <w:tc>
        <w:tcPr>
          <w:tcW w:w="2160" w:type="dxa"/>
          <w:vMerge w:val="restart"/>
          <w:tcBorders>
            <w:top w:val="nil"/>
            <w:bottom w:val="nil"/>
          </w:tcBorders>
          <w:vAlign w:val="center"/>
        </w:tcPr>
        <w:p w14:paraId="1036D173" w14:textId="77777777"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76E5F67" wp14:editId="004EC12C">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220DD0B7" w14:textId="77777777"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14:paraId="1E9F2E71" w14:textId="77777777" w:rsidTr="00192D15">
      <w:trPr>
        <w:trHeight w:val="517"/>
        <w:jc w:val="center"/>
      </w:trPr>
      <w:tc>
        <w:tcPr>
          <w:tcW w:w="2160" w:type="dxa"/>
          <w:vMerge/>
          <w:tcBorders>
            <w:top w:val="nil"/>
            <w:bottom w:val="nil"/>
          </w:tcBorders>
          <w:vAlign w:val="center"/>
        </w:tcPr>
        <w:p w14:paraId="1175C5C0" w14:textId="77777777" w:rsidR="00C354A8" w:rsidRDefault="00C354A8" w:rsidP="00C81BC1">
          <w:pPr>
            <w:jc w:val="center"/>
            <w:rPr>
              <w:noProof/>
              <w:lang w:eastAsia="en-US"/>
            </w:rPr>
          </w:pPr>
        </w:p>
      </w:tc>
      <w:tc>
        <w:tcPr>
          <w:tcW w:w="1976" w:type="dxa"/>
          <w:tcBorders>
            <w:right w:val="nil"/>
          </w:tcBorders>
          <w:vAlign w:val="center"/>
        </w:tcPr>
        <w:p w14:paraId="6E3011A4"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4521B7F0" w14:textId="77777777"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399A59AA" w14:textId="77777777"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16EA2AD" w14:textId="77777777"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C63B179"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579C34B7" w14:textId="77777777"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14:paraId="41D012C0" w14:textId="77777777" w:rsidTr="00192D15">
      <w:trPr>
        <w:trHeight w:val="440"/>
        <w:jc w:val="center"/>
      </w:trPr>
      <w:tc>
        <w:tcPr>
          <w:tcW w:w="2160" w:type="dxa"/>
          <w:tcBorders>
            <w:top w:val="nil"/>
            <w:bottom w:val="nil"/>
          </w:tcBorders>
        </w:tcPr>
        <w:p w14:paraId="5BC57659" w14:textId="77777777"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685564C9" wp14:editId="2F086EE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71927943" wp14:editId="1B430324">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15A113E"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37545A5B" w14:textId="469C0AC1" w:rsidR="00815A99" w:rsidRPr="0018745C" w:rsidRDefault="00975B92" w:rsidP="00C16CFA">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w:t>
          </w:r>
          <w:r w:rsidR="00C54AFC" w:rsidRPr="0018745C">
            <w:rPr>
              <w:rFonts w:ascii="Tahoma" w:hAnsi="Tahoma" w:cs="Tahoma"/>
              <w:b/>
              <w:bCs/>
              <w:color w:val="A50021"/>
              <w:sz w:val="20"/>
              <w:szCs w:val="20"/>
            </w:rPr>
            <w:t>MR</w:t>
          </w:r>
          <w:r w:rsidR="00EE7F0C">
            <w:rPr>
              <w:rFonts w:ascii="Tahoma" w:hAnsi="Tahoma" w:cs="Tahoma"/>
              <w:b/>
              <w:bCs/>
              <w:color w:val="A50021"/>
              <w:sz w:val="20"/>
              <w:szCs w:val="20"/>
            </w:rPr>
            <w:t>-000</w:t>
          </w:r>
          <w:r w:rsidR="00C16CFA">
            <w:rPr>
              <w:rFonts w:ascii="Tahoma" w:hAnsi="Tahoma" w:cs="Tahoma"/>
              <w:b/>
              <w:bCs/>
              <w:color w:val="A50021"/>
              <w:sz w:val="20"/>
              <w:szCs w:val="20"/>
            </w:rPr>
            <w:t>2</w:t>
          </w:r>
        </w:p>
      </w:tc>
      <w:tc>
        <w:tcPr>
          <w:tcW w:w="2790" w:type="dxa"/>
          <w:gridSpan w:val="2"/>
          <w:tcBorders>
            <w:right w:val="nil"/>
          </w:tcBorders>
          <w:vAlign w:val="center"/>
        </w:tcPr>
        <w:p w14:paraId="3A1B1EF0"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D7EBAC6" w14:textId="0BDDBFE3" w:rsidR="006C2F61" w:rsidRPr="0018745C" w:rsidRDefault="006F254D" w:rsidP="00EE7F0C">
          <w:pPr>
            <w:pStyle w:val="Header"/>
            <w:tabs>
              <w:tab w:val="left" w:pos="3460"/>
            </w:tabs>
            <w:jc w:val="left"/>
            <w:rPr>
              <w:rFonts w:ascii="Tahoma" w:hAnsi="Tahoma" w:cs="Tahoma"/>
              <w:b/>
              <w:bCs/>
              <w:color w:val="A50021"/>
              <w:sz w:val="20"/>
              <w:szCs w:val="20"/>
            </w:rPr>
          </w:pPr>
          <w:r w:rsidRPr="006F254D">
            <w:rPr>
              <w:rFonts w:ascii="Tahoma" w:hAnsi="Tahoma" w:cs="Tahoma"/>
              <w:b/>
              <w:bCs/>
              <w:color w:val="A50021"/>
              <w:sz w:val="20"/>
              <w:szCs w:val="20"/>
            </w:rPr>
            <w:t>PMR For LV Switchgear, MCC &amp; LV Capacitor Bank</w:t>
          </w:r>
        </w:p>
      </w:tc>
    </w:tr>
    <w:tr w:rsidR="00C354A8" w:rsidRPr="00456FF2" w14:paraId="4B602023" w14:textId="77777777" w:rsidTr="00192D15">
      <w:trPr>
        <w:trHeight w:val="440"/>
        <w:jc w:val="center"/>
      </w:trPr>
      <w:tc>
        <w:tcPr>
          <w:tcW w:w="2160" w:type="dxa"/>
          <w:tcBorders>
            <w:top w:val="nil"/>
            <w:bottom w:val="nil"/>
          </w:tcBorders>
        </w:tcPr>
        <w:p w14:paraId="666C1AE7"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5C50F0E0" w14:textId="77777777"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28359CDD" w14:textId="27C5526D" w:rsidR="00C354A8" w:rsidRPr="0018745C" w:rsidRDefault="00293511" w:rsidP="00C54AFC">
          <w:pPr>
            <w:pStyle w:val="Header"/>
            <w:jc w:val="left"/>
            <w:rPr>
              <w:rFonts w:ascii="Tahoma" w:hAnsi="Tahoma" w:cs="Tahoma"/>
              <w:b/>
              <w:bCs/>
              <w:color w:val="A50021"/>
              <w:sz w:val="20"/>
              <w:szCs w:val="20"/>
            </w:rPr>
          </w:pPr>
          <w:r>
            <w:rPr>
              <w:rFonts w:ascii="Tahoma" w:hAnsi="Tahoma" w:cs="Tahoma"/>
              <w:b/>
              <w:bCs/>
              <w:color w:val="A50021"/>
              <w:sz w:val="20"/>
              <w:szCs w:val="20"/>
            </w:rPr>
            <w:t xml:space="preserve">Ista </w:t>
          </w:r>
          <w:proofErr w:type="spellStart"/>
          <w:r>
            <w:rPr>
              <w:rFonts w:ascii="Tahoma" w:hAnsi="Tahoma" w:cs="Tahoma"/>
              <w:b/>
              <w:bCs/>
              <w:color w:val="A50021"/>
              <w:sz w:val="20"/>
              <w:szCs w:val="20"/>
            </w:rPr>
            <w:t>Noavaran</w:t>
          </w:r>
          <w:proofErr w:type="spellEnd"/>
          <w:r>
            <w:rPr>
              <w:rFonts w:ascii="Tahoma" w:hAnsi="Tahoma" w:cs="Tahoma"/>
              <w:b/>
              <w:bCs/>
              <w:color w:val="A50021"/>
              <w:sz w:val="20"/>
              <w:szCs w:val="20"/>
            </w:rPr>
            <w:t xml:space="preserve"> Niroo</w:t>
          </w:r>
        </w:p>
      </w:tc>
      <w:tc>
        <w:tcPr>
          <w:tcW w:w="2790" w:type="dxa"/>
          <w:gridSpan w:val="2"/>
          <w:tcBorders>
            <w:right w:val="nil"/>
          </w:tcBorders>
          <w:vAlign w:val="center"/>
        </w:tcPr>
        <w:p w14:paraId="2BCF9BCF" w14:textId="77777777"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56991FA7" w14:textId="77777777" w:rsidR="00C354A8" w:rsidRPr="0018745C" w:rsidRDefault="00C354A8" w:rsidP="00740840">
          <w:pPr>
            <w:pStyle w:val="Header"/>
            <w:jc w:val="left"/>
            <w:rPr>
              <w:rFonts w:ascii="Tahoma" w:hAnsi="Tahoma" w:cs="Tahoma"/>
              <w:b/>
              <w:bCs/>
              <w:color w:val="A50021"/>
              <w:sz w:val="20"/>
              <w:szCs w:val="20"/>
            </w:rPr>
          </w:pPr>
        </w:p>
      </w:tc>
    </w:tr>
    <w:tr w:rsidR="00C354A8" w:rsidRPr="00456FF2" w14:paraId="0CF458FE" w14:textId="77777777" w:rsidTr="00192D15">
      <w:trPr>
        <w:trHeight w:val="440"/>
        <w:jc w:val="center"/>
      </w:trPr>
      <w:tc>
        <w:tcPr>
          <w:tcW w:w="2160" w:type="dxa"/>
          <w:tcBorders>
            <w:top w:val="nil"/>
          </w:tcBorders>
        </w:tcPr>
        <w:p w14:paraId="41BDA9B8"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2424CADE" w14:textId="77777777"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32876404" w14:textId="0D25D66E" w:rsidR="00C354A8" w:rsidRPr="0018745C" w:rsidRDefault="00C16CFA" w:rsidP="00C16CFA">
          <w:pPr>
            <w:pStyle w:val="Header"/>
            <w:jc w:val="left"/>
            <w:rPr>
              <w:rFonts w:ascii="Tahoma" w:hAnsi="Tahoma" w:cs="Tahoma"/>
              <w:b/>
              <w:bCs/>
              <w:color w:val="A50021"/>
              <w:sz w:val="20"/>
              <w:szCs w:val="20"/>
            </w:rPr>
          </w:pPr>
          <w:proofErr w:type="gramStart"/>
          <w:r>
            <w:rPr>
              <w:rFonts w:ascii="Tahoma" w:hAnsi="Tahoma" w:cs="Tahoma"/>
              <w:b/>
              <w:bCs/>
              <w:color w:val="A50021"/>
              <w:sz w:val="20"/>
              <w:szCs w:val="20"/>
            </w:rPr>
            <w:t xml:space="preserve">October </w:t>
          </w:r>
          <w:r w:rsidR="007B61A3">
            <w:rPr>
              <w:rFonts w:ascii="Tahoma" w:hAnsi="Tahoma" w:cs="Tahoma"/>
              <w:b/>
              <w:bCs/>
              <w:color w:val="A50021"/>
              <w:sz w:val="20"/>
              <w:szCs w:val="20"/>
            </w:rPr>
            <w:t xml:space="preserve"> 2024</w:t>
          </w:r>
          <w:proofErr w:type="gramEnd"/>
        </w:p>
      </w:tc>
      <w:tc>
        <w:tcPr>
          <w:tcW w:w="2790" w:type="dxa"/>
          <w:gridSpan w:val="2"/>
          <w:tcBorders>
            <w:right w:val="nil"/>
          </w:tcBorders>
          <w:vAlign w:val="center"/>
        </w:tcPr>
        <w:p w14:paraId="0F14BE3B" w14:textId="77777777"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29D28991" w14:textId="77777777"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2E7E1A" w:rsidRPr="0018745C">
            <w:rPr>
              <w:rFonts w:ascii="Tahoma" w:hAnsi="Tahoma" w:cs="Tahoma"/>
              <w:b/>
              <w:bCs/>
              <w:color w:val="A50021"/>
              <w:sz w:val="20"/>
              <w:szCs w:val="20"/>
            </w:rPr>
            <w:t>0</w:t>
          </w:r>
        </w:p>
      </w:tc>
    </w:tr>
  </w:tbl>
  <w:p w14:paraId="1506CF88" w14:textId="77777777" w:rsidR="00C354A8" w:rsidRDefault="00C35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9681043">
    <w:abstractNumId w:val="2"/>
  </w:num>
  <w:num w:numId="2" w16cid:durableId="2041203377">
    <w:abstractNumId w:val="0"/>
  </w:num>
  <w:num w:numId="3" w16cid:durableId="65615037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FB6"/>
    <w:rsid w:val="000000AC"/>
    <w:rsid w:val="00000FA8"/>
    <w:rsid w:val="00001719"/>
    <w:rsid w:val="00002C64"/>
    <w:rsid w:val="00003AC5"/>
    <w:rsid w:val="00004A1E"/>
    <w:rsid w:val="00012AB7"/>
    <w:rsid w:val="00013793"/>
    <w:rsid w:val="0001526F"/>
    <w:rsid w:val="00015703"/>
    <w:rsid w:val="00017D61"/>
    <w:rsid w:val="000273F4"/>
    <w:rsid w:val="00043E50"/>
    <w:rsid w:val="00044CF1"/>
    <w:rsid w:val="00047510"/>
    <w:rsid w:val="00053208"/>
    <w:rsid w:val="00061446"/>
    <w:rsid w:val="000636CB"/>
    <w:rsid w:val="000728E4"/>
    <w:rsid w:val="00077E80"/>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28CD"/>
    <w:rsid w:val="000E3BB0"/>
    <w:rsid w:val="000E4DA3"/>
    <w:rsid w:val="000E5DB0"/>
    <w:rsid w:val="000E68D0"/>
    <w:rsid w:val="000E7D02"/>
    <w:rsid w:val="000F24B0"/>
    <w:rsid w:val="000F7075"/>
    <w:rsid w:val="00102380"/>
    <w:rsid w:val="00102426"/>
    <w:rsid w:val="00105CF5"/>
    <w:rsid w:val="0010726A"/>
    <w:rsid w:val="00110CB6"/>
    <w:rsid w:val="0011317D"/>
    <w:rsid w:val="001179C6"/>
    <w:rsid w:val="00117B5D"/>
    <w:rsid w:val="00121409"/>
    <w:rsid w:val="00121670"/>
    <w:rsid w:val="00123A62"/>
    <w:rsid w:val="0012411F"/>
    <w:rsid w:val="00124B9E"/>
    <w:rsid w:val="00124E9E"/>
    <w:rsid w:val="001275AD"/>
    <w:rsid w:val="00132EC9"/>
    <w:rsid w:val="00133888"/>
    <w:rsid w:val="00133DCF"/>
    <w:rsid w:val="00136B61"/>
    <w:rsid w:val="001472F9"/>
    <w:rsid w:val="001474D1"/>
    <w:rsid w:val="00152743"/>
    <w:rsid w:val="0016243A"/>
    <w:rsid w:val="00164BBC"/>
    <w:rsid w:val="00167409"/>
    <w:rsid w:val="001717E7"/>
    <w:rsid w:val="00173ECD"/>
    <w:rsid w:val="0017737E"/>
    <w:rsid w:val="00183460"/>
    <w:rsid w:val="0018527F"/>
    <w:rsid w:val="0018745C"/>
    <w:rsid w:val="001907A1"/>
    <w:rsid w:val="00191956"/>
    <w:rsid w:val="00191E80"/>
    <w:rsid w:val="00192D15"/>
    <w:rsid w:val="00193805"/>
    <w:rsid w:val="001939C2"/>
    <w:rsid w:val="001947DD"/>
    <w:rsid w:val="00194BA3"/>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23B5"/>
    <w:rsid w:val="001D31E7"/>
    <w:rsid w:val="001D517A"/>
    <w:rsid w:val="001D7C76"/>
    <w:rsid w:val="001E1A0D"/>
    <w:rsid w:val="001E1BE8"/>
    <w:rsid w:val="001E4F2D"/>
    <w:rsid w:val="001F25C5"/>
    <w:rsid w:val="001F2C1D"/>
    <w:rsid w:val="001F6C25"/>
    <w:rsid w:val="001F7CA6"/>
    <w:rsid w:val="002024CD"/>
    <w:rsid w:val="0020335B"/>
    <w:rsid w:val="002175D7"/>
    <w:rsid w:val="0021768B"/>
    <w:rsid w:val="0022055A"/>
    <w:rsid w:val="00221040"/>
    <w:rsid w:val="00222F5F"/>
    <w:rsid w:val="00223F65"/>
    <w:rsid w:val="00227053"/>
    <w:rsid w:val="00233663"/>
    <w:rsid w:val="002345E5"/>
    <w:rsid w:val="0023643B"/>
    <w:rsid w:val="0023728C"/>
    <w:rsid w:val="00237CF0"/>
    <w:rsid w:val="00244CD9"/>
    <w:rsid w:val="00246F91"/>
    <w:rsid w:val="00247789"/>
    <w:rsid w:val="00250656"/>
    <w:rsid w:val="00251A7B"/>
    <w:rsid w:val="002521B2"/>
    <w:rsid w:val="002542C4"/>
    <w:rsid w:val="00257046"/>
    <w:rsid w:val="00263388"/>
    <w:rsid w:val="002639B1"/>
    <w:rsid w:val="00266767"/>
    <w:rsid w:val="00270494"/>
    <w:rsid w:val="00275879"/>
    <w:rsid w:val="002761C6"/>
    <w:rsid w:val="002806BE"/>
    <w:rsid w:val="0028084B"/>
    <w:rsid w:val="002839BB"/>
    <w:rsid w:val="002849C5"/>
    <w:rsid w:val="00286C77"/>
    <w:rsid w:val="002914A9"/>
    <w:rsid w:val="00293511"/>
    <w:rsid w:val="002935D9"/>
    <w:rsid w:val="00295448"/>
    <w:rsid w:val="002957C2"/>
    <w:rsid w:val="002A0907"/>
    <w:rsid w:val="002A2892"/>
    <w:rsid w:val="002A5A76"/>
    <w:rsid w:val="002A5C6B"/>
    <w:rsid w:val="002A7C1D"/>
    <w:rsid w:val="002B09CF"/>
    <w:rsid w:val="002B30A3"/>
    <w:rsid w:val="002B3933"/>
    <w:rsid w:val="002C32BD"/>
    <w:rsid w:val="002C5713"/>
    <w:rsid w:val="002C6431"/>
    <w:rsid w:val="002C7DC6"/>
    <w:rsid w:val="002D293C"/>
    <w:rsid w:val="002D4886"/>
    <w:rsid w:val="002D7FD9"/>
    <w:rsid w:val="002E7035"/>
    <w:rsid w:val="002E7E1A"/>
    <w:rsid w:val="002F0354"/>
    <w:rsid w:val="002F1C4C"/>
    <w:rsid w:val="0030433A"/>
    <w:rsid w:val="00307026"/>
    <w:rsid w:val="00312450"/>
    <w:rsid w:val="00312BFB"/>
    <w:rsid w:val="00320285"/>
    <w:rsid w:val="00321663"/>
    <w:rsid w:val="003236EB"/>
    <w:rsid w:val="00323C68"/>
    <w:rsid w:val="00326A3D"/>
    <w:rsid w:val="00332CCD"/>
    <w:rsid w:val="0033429A"/>
    <w:rsid w:val="00336355"/>
    <w:rsid w:val="00337838"/>
    <w:rsid w:val="0034069E"/>
    <w:rsid w:val="00341FCB"/>
    <w:rsid w:val="00343745"/>
    <w:rsid w:val="00344317"/>
    <w:rsid w:val="003504A2"/>
    <w:rsid w:val="003504C2"/>
    <w:rsid w:val="003510D7"/>
    <w:rsid w:val="003566F5"/>
    <w:rsid w:val="00356767"/>
    <w:rsid w:val="0035793E"/>
    <w:rsid w:val="00357F70"/>
    <w:rsid w:val="003611FF"/>
    <w:rsid w:val="003656D6"/>
    <w:rsid w:val="0037039C"/>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021F"/>
    <w:rsid w:val="003B0628"/>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62AA"/>
    <w:rsid w:val="003D71A0"/>
    <w:rsid w:val="003D75A1"/>
    <w:rsid w:val="003E1DA4"/>
    <w:rsid w:val="003E2151"/>
    <w:rsid w:val="003E48E1"/>
    <w:rsid w:val="003E75ED"/>
    <w:rsid w:val="003F2BB7"/>
    <w:rsid w:val="003F33EA"/>
    <w:rsid w:val="003F421F"/>
    <w:rsid w:val="0040342F"/>
    <w:rsid w:val="004061DD"/>
    <w:rsid w:val="00410B09"/>
    <w:rsid w:val="00413664"/>
    <w:rsid w:val="004164FA"/>
    <w:rsid w:val="0041715B"/>
    <w:rsid w:val="004209F3"/>
    <w:rsid w:val="00424470"/>
    <w:rsid w:val="004318CB"/>
    <w:rsid w:val="00434B51"/>
    <w:rsid w:val="00434F51"/>
    <w:rsid w:val="004369B8"/>
    <w:rsid w:val="004437E5"/>
    <w:rsid w:val="00445212"/>
    <w:rsid w:val="004455E8"/>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C00C1"/>
    <w:rsid w:val="004C306B"/>
    <w:rsid w:val="004C3DA6"/>
    <w:rsid w:val="004C3E29"/>
    <w:rsid w:val="004C7816"/>
    <w:rsid w:val="004C789A"/>
    <w:rsid w:val="004D24B7"/>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27EE5"/>
    <w:rsid w:val="00530217"/>
    <w:rsid w:val="00532BEB"/>
    <w:rsid w:val="00532D83"/>
    <w:rsid w:val="00535996"/>
    <w:rsid w:val="00537AFF"/>
    <w:rsid w:val="00541C18"/>
    <w:rsid w:val="005443E3"/>
    <w:rsid w:val="005501CC"/>
    <w:rsid w:val="00553B82"/>
    <w:rsid w:val="00556401"/>
    <w:rsid w:val="00563BAF"/>
    <w:rsid w:val="00566190"/>
    <w:rsid w:val="00566C5E"/>
    <w:rsid w:val="005677C5"/>
    <w:rsid w:val="005700D2"/>
    <w:rsid w:val="0057116C"/>
    <w:rsid w:val="00572D2F"/>
    <w:rsid w:val="00576FC9"/>
    <w:rsid w:val="00577A86"/>
    <w:rsid w:val="00581397"/>
    <w:rsid w:val="005813D2"/>
    <w:rsid w:val="005821E8"/>
    <w:rsid w:val="0058288F"/>
    <w:rsid w:val="00582E70"/>
    <w:rsid w:val="0059352F"/>
    <w:rsid w:val="005A3EF3"/>
    <w:rsid w:val="005A7E04"/>
    <w:rsid w:val="005B07E4"/>
    <w:rsid w:val="005B32AE"/>
    <w:rsid w:val="005B342E"/>
    <w:rsid w:val="005B5E3D"/>
    <w:rsid w:val="005D2B4D"/>
    <w:rsid w:val="005D406E"/>
    <w:rsid w:val="005E588A"/>
    <w:rsid w:val="005E64D9"/>
    <w:rsid w:val="005F1A79"/>
    <w:rsid w:val="005F1C71"/>
    <w:rsid w:val="005F3561"/>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50DCA"/>
    <w:rsid w:val="006573E6"/>
    <w:rsid w:val="00660116"/>
    <w:rsid w:val="00660A7A"/>
    <w:rsid w:val="006623B9"/>
    <w:rsid w:val="0066256B"/>
    <w:rsid w:val="00662899"/>
    <w:rsid w:val="0066481B"/>
    <w:rsid w:val="006656A7"/>
    <w:rsid w:val="00666AB7"/>
    <w:rsid w:val="006749CA"/>
    <w:rsid w:val="00683DCC"/>
    <w:rsid w:val="00686727"/>
    <w:rsid w:val="00687B84"/>
    <w:rsid w:val="006953EB"/>
    <w:rsid w:val="00695BBF"/>
    <w:rsid w:val="00696845"/>
    <w:rsid w:val="00697590"/>
    <w:rsid w:val="006A2ADA"/>
    <w:rsid w:val="006A5B54"/>
    <w:rsid w:val="006A5CF2"/>
    <w:rsid w:val="006B0517"/>
    <w:rsid w:val="006B4C9D"/>
    <w:rsid w:val="006C1777"/>
    <w:rsid w:val="006C2F61"/>
    <w:rsid w:val="006C53BB"/>
    <w:rsid w:val="006C5756"/>
    <w:rsid w:val="006D2EB8"/>
    <w:rsid w:val="006D2FA9"/>
    <w:rsid w:val="006D72FB"/>
    <w:rsid w:val="006E1D05"/>
    <w:rsid w:val="006E24AA"/>
    <w:rsid w:val="006E32EC"/>
    <w:rsid w:val="006E36AA"/>
    <w:rsid w:val="006E4E2A"/>
    <w:rsid w:val="006E4F60"/>
    <w:rsid w:val="006E7185"/>
    <w:rsid w:val="006F14A9"/>
    <w:rsid w:val="006F1A46"/>
    <w:rsid w:val="006F254D"/>
    <w:rsid w:val="006F559E"/>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2968"/>
    <w:rsid w:val="007329F5"/>
    <w:rsid w:val="00737CDB"/>
    <w:rsid w:val="00740840"/>
    <w:rsid w:val="0074434C"/>
    <w:rsid w:val="00750C52"/>
    <w:rsid w:val="00751845"/>
    <w:rsid w:val="007553A7"/>
    <w:rsid w:val="0075552A"/>
    <w:rsid w:val="007558A3"/>
    <w:rsid w:val="00761030"/>
    <w:rsid w:val="007630CD"/>
    <w:rsid w:val="00765643"/>
    <w:rsid w:val="007728B8"/>
    <w:rsid w:val="00776E74"/>
    <w:rsid w:val="007779D7"/>
    <w:rsid w:val="007804D4"/>
    <w:rsid w:val="0078358C"/>
    <w:rsid w:val="00786636"/>
    <w:rsid w:val="0079547A"/>
    <w:rsid w:val="00796C31"/>
    <w:rsid w:val="007A1B6D"/>
    <w:rsid w:val="007B2AFA"/>
    <w:rsid w:val="007B39A6"/>
    <w:rsid w:val="007B436A"/>
    <w:rsid w:val="007B61A3"/>
    <w:rsid w:val="007B7A1E"/>
    <w:rsid w:val="007C065E"/>
    <w:rsid w:val="007C2529"/>
    <w:rsid w:val="007C37EA"/>
    <w:rsid w:val="007C4064"/>
    <w:rsid w:val="007C440D"/>
    <w:rsid w:val="007D1317"/>
    <w:rsid w:val="007D38DD"/>
    <w:rsid w:val="007D4AB7"/>
    <w:rsid w:val="007E26E1"/>
    <w:rsid w:val="007E45FC"/>
    <w:rsid w:val="007E6844"/>
    <w:rsid w:val="007E7CB2"/>
    <w:rsid w:val="007F3871"/>
    <w:rsid w:val="0080244F"/>
    <w:rsid w:val="008032C4"/>
    <w:rsid w:val="008036A7"/>
    <w:rsid w:val="00807AED"/>
    <w:rsid w:val="00810C92"/>
    <w:rsid w:val="00812DD4"/>
    <w:rsid w:val="00815A99"/>
    <w:rsid w:val="00816265"/>
    <w:rsid w:val="00821B9A"/>
    <w:rsid w:val="00822797"/>
    <w:rsid w:val="00822A3F"/>
    <w:rsid w:val="00822AA9"/>
    <w:rsid w:val="00826964"/>
    <w:rsid w:val="008277B8"/>
    <w:rsid w:val="00830943"/>
    <w:rsid w:val="00833A6F"/>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4A6"/>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2A8"/>
    <w:rsid w:val="00964FB6"/>
    <w:rsid w:val="00967B85"/>
    <w:rsid w:val="009732F2"/>
    <w:rsid w:val="00974022"/>
    <w:rsid w:val="009749F3"/>
    <w:rsid w:val="00975B92"/>
    <w:rsid w:val="00977BB3"/>
    <w:rsid w:val="00982D09"/>
    <w:rsid w:val="00983809"/>
    <w:rsid w:val="009839B3"/>
    <w:rsid w:val="00991DFA"/>
    <w:rsid w:val="0099483B"/>
    <w:rsid w:val="00996856"/>
    <w:rsid w:val="009A079D"/>
    <w:rsid w:val="009A18C4"/>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146A0"/>
    <w:rsid w:val="00A22600"/>
    <w:rsid w:val="00A306F7"/>
    <w:rsid w:val="00A309E0"/>
    <w:rsid w:val="00A33C6A"/>
    <w:rsid w:val="00A36688"/>
    <w:rsid w:val="00A36DAD"/>
    <w:rsid w:val="00A3759A"/>
    <w:rsid w:val="00A4102C"/>
    <w:rsid w:val="00A42AE4"/>
    <w:rsid w:val="00A42EA3"/>
    <w:rsid w:val="00A43446"/>
    <w:rsid w:val="00A43800"/>
    <w:rsid w:val="00A43F1B"/>
    <w:rsid w:val="00A465DE"/>
    <w:rsid w:val="00A46C1B"/>
    <w:rsid w:val="00A50ED8"/>
    <w:rsid w:val="00A52C38"/>
    <w:rsid w:val="00A61E49"/>
    <w:rsid w:val="00A62054"/>
    <w:rsid w:val="00A7109C"/>
    <w:rsid w:val="00A7114E"/>
    <w:rsid w:val="00A772B7"/>
    <w:rsid w:val="00A7780A"/>
    <w:rsid w:val="00A77ABB"/>
    <w:rsid w:val="00A81E32"/>
    <w:rsid w:val="00A8286D"/>
    <w:rsid w:val="00A84052"/>
    <w:rsid w:val="00A854BF"/>
    <w:rsid w:val="00A85FDD"/>
    <w:rsid w:val="00A877C6"/>
    <w:rsid w:val="00A926CA"/>
    <w:rsid w:val="00A96BA3"/>
    <w:rsid w:val="00AA0792"/>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4402"/>
    <w:rsid w:val="00B55DB7"/>
    <w:rsid w:val="00B56728"/>
    <w:rsid w:val="00B57E4E"/>
    <w:rsid w:val="00B60113"/>
    <w:rsid w:val="00B607C0"/>
    <w:rsid w:val="00B63687"/>
    <w:rsid w:val="00B65827"/>
    <w:rsid w:val="00B77E51"/>
    <w:rsid w:val="00B80373"/>
    <w:rsid w:val="00B86EA6"/>
    <w:rsid w:val="00B879DE"/>
    <w:rsid w:val="00B90ABE"/>
    <w:rsid w:val="00B91931"/>
    <w:rsid w:val="00B92391"/>
    <w:rsid w:val="00B95F31"/>
    <w:rsid w:val="00B97457"/>
    <w:rsid w:val="00BA3085"/>
    <w:rsid w:val="00BA688D"/>
    <w:rsid w:val="00BA7215"/>
    <w:rsid w:val="00BB04DF"/>
    <w:rsid w:val="00BB188D"/>
    <w:rsid w:val="00BB31DA"/>
    <w:rsid w:val="00BC16A5"/>
    <w:rsid w:val="00BC4074"/>
    <w:rsid w:val="00BC51FD"/>
    <w:rsid w:val="00BC5CE4"/>
    <w:rsid w:val="00BD4BA3"/>
    <w:rsid w:val="00BD5297"/>
    <w:rsid w:val="00BD5404"/>
    <w:rsid w:val="00BD62DC"/>
    <w:rsid w:val="00BE065D"/>
    <w:rsid w:val="00BE277A"/>
    <w:rsid w:val="00BE5D73"/>
    <w:rsid w:val="00BF03A4"/>
    <w:rsid w:val="00BF42CF"/>
    <w:rsid w:val="00BF668A"/>
    <w:rsid w:val="00BF7398"/>
    <w:rsid w:val="00BF7AF1"/>
    <w:rsid w:val="00C00AA8"/>
    <w:rsid w:val="00C01D11"/>
    <w:rsid w:val="00C03302"/>
    <w:rsid w:val="00C05B2F"/>
    <w:rsid w:val="00C11C3E"/>
    <w:rsid w:val="00C1625E"/>
    <w:rsid w:val="00C16CFA"/>
    <w:rsid w:val="00C21A5E"/>
    <w:rsid w:val="00C232D1"/>
    <w:rsid w:val="00C25730"/>
    <w:rsid w:val="00C27CC5"/>
    <w:rsid w:val="00C3217F"/>
    <w:rsid w:val="00C3380C"/>
    <w:rsid w:val="00C354A8"/>
    <w:rsid w:val="00C3619C"/>
    <w:rsid w:val="00C37700"/>
    <w:rsid w:val="00C40798"/>
    <w:rsid w:val="00C44075"/>
    <w:rsid w:val="00C45649"/>
    <w:rsid w:val="00C50C78"/>
    <w:rsid w:val="00C54AFC"/>
    <w:rsid w:val="00C55E50"/>
    <w:rsid w:val="00C55F50"/>
    <w:rsid w:val="00C5643C"/>
    <w:rsid w:val="00C677B1"/>
    <w:rsid w:val="00C67F96"/>
    <w:rsid w:val="00C70E42"/>
    <w:rsid w:val="00C74C91"/>
    <w:rsid w:val="00C76C28"/>
    <w:rsid w:val="00C80851"/>
    <w:rsid w:val="00C81BC1"/>
    <w:rsid w:val="00C81EE4"/>
    <w:rsid w:val="00C82EAF"/>
    <w:rsid w:val="00C85425"/>
    <w:rsid w:val="00C860DD"/>
    <w:rsid w:val="00C9346C"/>
    <w:rsid w:val="00C96158"/>
    <w:rsid w:val="00CA1CF8"/>
    <w:rsid w:val="00CA5EDC"/>
    <w:rsid w:val="00CA7C97"/>
    <w:rsid w:val="00CA7D65"/>
    <w:rsid w:val="00CB1BFE"/>
    <w:rsid w:val="00CB5738"/>
    <w:rsid w:val="00CB5F4E"/>
    <w:rsid w:val="00CB68F2"/>
    <w:rsid w:val="00CC1D2F"/>
    <w:rsid w:val="00CC277F"/>
    <w:rsid w:val="00CC56ED"/>
    <w:rsid w:val="00CD005E"/>
    <w:rsid w:val="00CD0681"/>
    <w:rsid w:val="00CD08C7"/>
    <w:rsid w:val="00CD40D7"/>
    <w:rsid w:val="00CE5FA5"/>
    <w:rsid w:val="00CF0E38"/>
    <w:rsid w:val="00CF431F"/>
    <w:rsid w:val="00CF70F7"/>
    <w:rsid w:val="00D00CF1"/>
    <w:rsid w:val="00D00E03"/>
    <w:rsid w:val="00D03043"/>
    <w:rsid w:val="00D03FE1"/>
    <w:rsid w:val="00D05F22"/>
    <w:rsid w:val="00D1249D"/>
    <w:rsid w:val="00D1581C"/>
    <w:rsid w:val="00D15839"/>
    <w:rsid w:val="00D17FAE"/>
    <w:rsid w:val="00D20D11"/>
    <w:rsid w:val="00D21B48"/>
    <w:rsid w:val="00D22921"/>
    <w:rsid w:val="00D2562A"/>
    <w:rsid w:val="00D3037D"/>
    <w:rsid w:val="00D30F79"/>
    <w:rsid w:val="00D328BE"/>
    <w:rsid w:val="00D34FE0"/>
    <w:rsid w:val="00D40215"/>
    <w:rsid w:val="00D42A94"/>
    <w:rsid w:val="00D53CF8"/>
    <w:rsid w:val="00D53DB2"/>
    <w:rsid w:val="00D557C3"/>
    <w:rsid w:val="00D62BC8"/>
    <w:rsid w:val="00D72F0C"/>
    <w:rsid w:val="00D73A11"/>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B7C31"/>
    <w:rsid w:val="00DC1505"/>
    <w:rsid w:val="00DC1FE4"/>
    <w:rsid w:val="00DC3CB7"/>
    <w:rsid w:val="00DC7C47"/>
    <w:rsid w:val="00DD1034"/>
    <w:rsid w:val="00DD1C64"/>
    <w:rsid w:val="00DD51C8"/>
    <w:rsid w:val="00DE1508"/>
    <w:rsid w:val="00DE1B2D"/>
    <w:rsid w:val="00DE3C80"/>
    <w:rsid w:val="00DF7B88"/>
    <w:rsid w:val="00E0010A"/>
    <w:rsid w:val="00E01C84"/>
    <w:rsid w:val="00E01D11"/>
    <w:rsid w:val="00E02467"/>
    <w:rsid w:val="00E0272F"/>
    <w:rsid w:val="00E0361F"/>
    <w:rsid w:val="00E0555A"/>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27BE"/>
    <w:rsid w:val="00EB62E1"/>
    <w:rsid w:val="00EC0ECA"/>
    <w:rsid w:val="00EC2713"/>
    <w:rsid w:val="00EC2D45"/>
    <w:rsid w:val="00EC46BD"/>
    <w:rsid w:val="00EC6598"/>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43DE"/>
    <w:rsid w:val="00F14EC6"/>
    <w:rsid w:val="00F15864"/>
    <w:rsid w:val="00F16CFB"/>
    <w:rsid w:val="00F170BA"/>
    <w:rsid w:val="00F17AD4"/>
    <w:rsid w:val="00F25300"/>
    <w:rsid w:val="00F2697D"/>
    <w:rsid w:val="00F315C8"/>
    <w:rsid w:val="00F3640E"/>
    <w:rsid w:val="00F454E3"/>
    <w:rsid w:val="00F4776B"/>
    <w:rsid w:val="00F511D0"/>
    <w:rsid w:val="00F531A6"/>
    <w:rsid w:val="00F544E6"/>
    <w:rsid w:val="00F54779"/>
    <w:rsid w:val="00F5497E"/>
    <w:rsid w:val="00F60192"/>
    <w:rsid w:val="00F666B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1FD9"/>
    <w:rsid w:val="00FC251F"/>
    <w:rsid w:val="00FC3A1E"/>
    <w:rsid w:val="00FD5939"/>
    <w:rsid w:val="00FD78FE"/>
    <w:rsid w:val="00FE509A"/>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1048AA2"/>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C190E-1550-4588-8C09-FD797C7EF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11</Pages>
  <Words>1625</Words>
  <Characters>9268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Morteza Pourdasht</cp:lastModifiedBy>
  <cp:revision>47</cp:revision>
  <cp:lastPrinted>2019-03-05T06:49:00Z</cp:lastPrinted>
  <dcterms:created xsi:type="dcterms:W3CDTF">2024-07-20T10:42:00Z</dcterms:created>
  <dcterms:modified xsi:type="dcterms:W3CDTF">2024-10-29T09:12:00Z</dcterms:modified>
</cp:coreProperties>
</file>